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B9" w:rsidRDefault="00F23FB9" w:rsidP="00F23FB9">
      <w:pPr>
        <w:pStyle w:val="a4"/>
        <w:tabs>
          <w:tab w:val="center" w:pos="4677"/>
          <w:tab w:val="left" w:pos="6340"/>
        </w:tabs>
        <w:outlineLvl w:val="0"/>
        <w:rPr>
          <w:sz w:val="18"/>
          <w:szCs w:val="18"/>
        </w:rPr>
      </w:pPr>
      <w:r>
        <w:rPr>
          <w:caps/>
          <w:sz w:val="18"/>
          <w:szCs w:val="18"/>
        </w:rPr>
        <w:t xml:space="preserve">                                   протокол № _1</w:t>
      </w:r>
      <w:r>
        <w:rPr>
          <w:caps/>
          <w:sz w:val="18"/>
          <w:szCs w:val="18"/>
        </w:rPr>
        <w:tab/>
      </w:r>
      <w:r>
        <w:rPr>
          <w:caps/>
          <w:sz w:val="18"/>
          <w:szCs w:val="18"/>
        </w:rPr>
        <w:br/>
      </w:r>
      <w:r>
        <w:rPr>
          <w:sz w:val="18"/>
          <w:szCs w:val="18"/>
        </w:rPr>
        <w:t>вскрытия конвертов с заявками на участие в открытом конкурсе</w:t>
      </w:r>
    </w:p>
    <w:p w:rsidR="00F23FB9" w:rsidRDefault="00F23FB9" w:rsidP="00F23FB9">
      <w:pPr>
        <w:pStyle w:val="a4"/>
        <w:outlineLvl w:val="0"/>
        <w:rPr>
          <w:caps/>
          <w:sz w:val="18"/>
          <w:szCs w:val="18"/>
        </w:rPr>
      </w:pPr>
      <w:r>
        <w:rPr>
          <w:sz w:val="18"/>
          <w:szCs w:val="18"/>
        </w:rPr>
        <w:t>на право заключения муниципального контракта</w:t>
      </w:r>
    </w:p>
    <w:p w:rsidR="00F23FB9" w:rsidRDefault="00F23FB9" w:rsidP="00F23FB9">
      <w:pPr>
        <w:pStyle w:val="a4"/>
        <w:outlineLvl w:val="0"/>
        <w:rPr>
          <w:sz w:val="24"/>
          <w:szCs w:val="26"/>
        </w:rPr>
      </w:pPr>
    </w:p>
    <w:p w:rsidR="002E2715" w:rsidRPr="002E2715" w:rsidRDefault="00F23FB9" w:rsidP="002E2715">
      <w:pPr>
        <w:jc w:val="both"/>
        <w:rPr>
          <w:sz w:val="20"/>
          <w:szCs w:val="20"/>
        </w:rPr>
      </w:pPr>
      <w:proofErr w:type="spellStart"/>
      <w:r>
        <w:rPr>
          <w:sz w:val="20"/>
          <w:szCs w:val="20"/>
        </w:rPr>
        <w:t>г</w:t>
      </w:r>
      <w:proofErr w:type="gramStart"/>
      <w:r>
        <w:rPr>
          <w:sz w:val="20"/>
          <w:szCs w:val="20"/>
        </w:rPr>
        <w:t>.М</w:t>
      </w:r>
      <w:proofErr w:type="gramEnd"/>
      <w:r>
        <w:rPr>
          <w:sz w:val="20"/>
          <w:szCs w:val="20"/>
        </w:rPr>
        <w:t>ышкин</w:t>
      </w:r>
      <w:proofErr w:type="spellEnd"/>
      <w:r>
        <w:rPr>
          <w:sz w:val="20"/>
          <w:szCs w:val="20"/>
        </w:rPr>
        <w:t xml:space="preserve"> </w:t>
      </w:r>
      <w:proofErr w:type="spellStart"/>
      <w:r>
        <w:rPr>
          <w:sz w:val="20"/>
          <w:szCs w:val="20"/>
        </w:rPr>
        <w:t>ул.К.Либкнехта</w:t>
      </w:r>
      <w:proofErr w:type="spellEnd"/>
      <w:r>
        <w:rPr>
          <w:sz w:val="20"/>
          <w:szCs w:val="20"/>
        </w:rPr>
        <w:t xml:space="preserve">, 45                                                                        03 сентября 2012 год                                                                          </w:t>
      </w:r>
      <w:r>
        <w:rPr>
          <w:sz w:val="20"/>
          <w:szCs w:val="20"/>
        </w:rPr>
        <w:br/>
        <w:t xml:space="preserve">1. </w:t>
      </w:r>
      <w:r w:rsidRPr="002E2715">
        <w:rPr>
          <w:sz w:val="20"/>
          <w:szCs w:val="20"/>
        </w:rPr>
        <w:t xml:space="preserve">Наименование предмета конкурса: </w:t>
      </w:r>
      <w:r w:rsidR="002E2715" w:rsidRPr="002E2715">
        <w:rPr>
          <w:sz w:val="20"/>
          <w:szCs w:val="20"/>
        </w:rPr>
        <w:t>на выполнение работ по разработке проектной документации объекта</w:t>
      </w:r>
    </w:p>
    <w:p w:rsidR="002E2715" w:rsidRDefault="002E2715" w:rsidP="002E2715">
      <w:pPr>
        <w:jc w:val="both"/>
        <w:rPr>
          <w:sz w:val="20"/>
          <w:szCs w:val="20"/>
        </w:rPr>
      </w:pPr>
      <w:r w:rsidRPr="002E2715">
        <w:rPr>
          <w:sz w:val="20"/>
          <w:szCs w:val="20"/>
        </w:rPr>
        <w:t xml:space="preserve"> «Физкультурно-оздоровительный комплекс», </w:t>
      </w:r>
      <w:proofErr w:type="gramStart"/>
      <w:r w:rsidRPr="002E2715">
        <w:rPr>
          <w:sz w:val="20"/>
          <w:szCs w:val="20"/>
        </w:rPr>
        <w:t>расположенного</w:t>
      </w:r>
      <w:proofErr w:type="gramEnd"/>
      <w:r w:rsidRPr="002E2715">
        <w:rPr>
          <w:sz w:val="20"/>
          <w:szCs w:val="20"/>
        </w:rPr>
        <w:t xml:space="preserve"> на участке земли, по адресу: г. Мышкин, ул. Газовиков, д.13</w:t>
      </w:r>
      <w:r w:rsidR="00F23FB9">
        <w:rPr>
          <w:sz w:val="20"/>
          <w:szCs w:val="20"/>
        </w:rPr>
        <w:t>.</w:t>
      </w:r>
    </w:p>
    <w:p w:rsidR="00F23FB9" w:rsidRPr="002E2715" w:rsidRDefault="00C71870" w:rsidP="00C71870">
      <w:pPr>
        <w:keepLines/>
        <w:suppressLineNumbers/>
        <w:suppressAutoHyphens/>
        <w:jc w:val="both"/>
        <w:rPr>
          <w:sz w:val="20"/>
          <w:szCs w:val="20"/>
        </w:rPr>
      </w:pPr>
      <w:r>
        <w:rPr>
          <w:sz w:val="20"/>
          <w:szCs w:val="20"/>
        </w:rPr>
        <w:t>2.</w:t>
      </w:r>
      <w:r w:rsidR="002E2715">
        <w:rPr>
          <w:sz w:val="20"/>
          <w:szCs w:val="20"/>
        </w:rPr>
        <w:t>Извещение №</w:t>
      </w:r>
      <w:r w:rsidR="00F23FB9">
        <w:rPr>
          <w:sz w:val="20"/>
          <w:szCs w:val="20"/>
        </w:rPr>
        <w:t xml:space="preserve">1 о проведении настоящего конкурса было размещено </w:t>
      </w:r>
      <w:r w:rsidR="002E2715">
        <w:rPr>
          <w:sz w:val="20"/>
          <w:szCs w:val="20"/>
        </w:rPr>
        <w:t>24.08.</w:t>
      </w:r>
      <w:r w:rsidR="00F23FB9">
        <w:rPr>
          <w:sz w:val="20"/>
          <w:szCs w:val="20"/>
        </w:rPr>
        <w:t xml:space="preserve">2012 года на официальном сайте </w:t>
      </w:r>
      <w:r w:rsidR="002E2715">
        <w:rPr>
          <w:sz w:val="20"/>
          <w:szCs w:val="20"/>
        </w:rPr>
        <w:t xml:space="preserve">Заказчика: </w:t>
      </w:r>
      <w:hyperlink r:id="rId6" w:history="1">
        <w:r w:rsidR="002E2715">
          <w:rPr>
            <w:rStyle w:val="a3"/>
          </w:rPr>
          <w:t>http://ssh-msh.edu.yar.ru</w:t>
        </w:r>
      </w:hyperlink>
      <w:r w:rsidR="00F23FB9">
        <w:rPr>
          <w:sz w:val="20"/>
          <w:szCs w:val="20"/>
        </w:rPr>
        <w:t>.</w:t>
      </w:r>
    </w:p>
    <w:p w:rsidR="00F23FB9" w:rsidRPr="00CE63BF" w:rsidRDefault="00F23FB9" w:rsidP="00CE63BF">
      <w:pPr>
        <w:jc w:val="both"/>
        <w:rPr>
          <w:sz w:val="20"/>
          <w:szCs w:val="20"/>
        </w:rPr>
      </w:pPr>
      <w:r w:rsidRPr="00CE63BF">
        <w:rPr>
          <w:sz w:val="20"/>
          <w:szCs w:val="20"/>
        </w:rPr>
        <w:t xml:space="preserve">3. </w:t>
      </w:r>
      <w:r w:rsidR="00CE63BF" w:rsidRPr="00CE63BF">
        <w:rPr>
          <w:sz w:val="20"/>
          <w:szCs w:val="20"/>
        </w:rPr>
        <w:t>На заседании закупочной комиссии присутствуют:</w:t>
      </w:r>
      <w:r w:rsidR="00CE63BF">
        <w:rPr>
          <w:sz w:val="20"/>
          <w:szCs w:val="20"/>
        </w:rPr>
        <w:t xml:space="preserve"> </w:t>
      </w:r>
      <w:proofErr w:type="spellStart"/>
      <w:r w:rsidR="00CE63BF" w:rsidRPr="00CE63BF">
        <w:rPr>
          <w:sz w:val="20"/>
          <w:szCs w:val="20"/>
        </w:rPr>
        <w:t>Мигачёва</w:t>
      </w:r>
      <w:proofErr w:type="spellEnd"/>
      <w:r w:rsidR="00CE63BF" w:rsidRPr="00CE63BF">
        <w:rPr>
          <w:sz w:val="20"/>
          <w:szCs w:val="20"/>
        </w:rPr>
        <w:t xml:space="preserve"> Н.В. – председатель комиссии; Комаров А.Н.  – </w:t>
      </w:r>
      <w:proofErr w:type="spellStart"/>
      <w:r w:rsidR="00CE63BF" w:rsidRPr="00CE63BF">
        <w:rPr>
          <w:sz w:val="20"/>
          <w:szCs w:val="20"/>
        </w:rPr>
        <w:t>зам</w:t>
      </w:r>
      <w:proofErr w:type="gramStart"/>
      <w:r w:rsidR="00CE63BF" w:rsidRPr="00CE63BF">
        <w:rPr>
          <w:sz w:val="20"/>
          <w:szCs w:val="20"/>
        </w:rPr>
        <w:t>.д</w:t>
      </w:r>
      <w:proofErr w:type="gramEnd"/>
      <w:r w:rsidR="00CE63BF" w:rsidRPr="00CE63BF">
        <w:rPr>
          <w:sz w:val="20"/>
          <w:szCs w:val="20"/>
        </w:rPr>
        <w:t>иректора</w:t>
      </w:r>
      <w:proofErr w:type="spellEnd"/>
      <w:r w:rsidR="00CE63BF" w:rsidRPr="00CE63BF">
        <w:rPr>
          <w:sz w:val="20"/>
          <w:szCs w:val="20"/>
        </w:rPr>
        <w:t xml:space="preserve"> МОУ ДЮСШ по спортивным сооружениям; Пирогова Ю.Ю.- методист МОУ ДЮСШ, секретарь комиссии; члены комиссии: Петров Е.В., Якимова Л.В., Колпаков С.В., </w:t>
      </w:r>
      <w:proofErr w:type="spellStart"/>
      <w:r w:rsidR="00CE63BF" w:rsidRPr="00CE63BF">
        <w:rPr>
          <w:sz w:val="20"/>
          <w:szCs w:val="20"/>
        </w:rPr>
        <w:t>Вовкушевский</w:t>
      </w:r>
      <w:proofErr w:type="spellEnd"/>
      <w:r w:rsidR="00CE63BF" w:rsidRPr="00CE63BF">
        <w:rPr>
          <w:sz w:val="20"/>
          <w:szCs w:val="20"/>
        </w:rPr>
        <w:t xml:space="preserve"> А.А., Новикова Т.Ю.</w:t>
      </w:r>
    </w:p>
    <w:p w:rsidR="00F23FB9" w:rsidRPr="00CE63BF" w:rsidRDefault="00F23FB9" w:rsidP="00CE63BF">
      <w:pPr>
        <w:jc w:val="both"/>
        <w:rPr>
          <w:sz w:val="20"/>
          <w:szCs w:val="20"/>
        </w:rPr>
      </w:pPr>
      <w:r>
        <w:rPr>
          <w:sz w:val="20"/>
          <w:szCs w:val="20"/>
        </w:rPr>
        <w:t>4. Процедура вскрытия конвертов с заявками на участие в конкурсе  проводилась «</w:t>
      </w:r>
      <w:r w:rsidR="00CE63BF">
        <w:rPr>
          <w:sz w:val="20"/>
          <w:szCs w:val="20"/>
        </w:rPr>
        <w:t>03</w:t>
      </w:r>
      <w:r>
        <w:rPr>
          <w:sz w:val="20"/>
          <w:szCs w:val="20"/>
        </w:rPr>
        <w:t xml:space="preserve">» </w:t>
      </w:r>
      <w:r w:rsidR="00CE63BF">
        <w:rPr>
          <w:sz w:val="20"/>
          <w:szCs w:val="20"/>
        </w:rPr>
        <w:t>сентября</w:t>
      </w:r>
      <w:r>
        <w:rPr>
          <w:sz w:val="20"/>
          <w:szCs w:val="20"/>
        </w:rPr>
        <w:t xml:space="preserve"> 2012 года  по адресу: 152830, Ярославская область, г. Мышкин</w:t>
      </w:r>
      <w:r w:rsidR="00CE63BF">
        <w:rPr>
          <w:sz w:val="20"/>
          <w:szCs w:val="20"/>
        </w:rPr>
        <w:t>, ул.</w:t>
      </w:r>
      <w:r w:rsidR="008B2262">
        <w:rPr>
          <w:sz w:val="20"/>
          <w:szCs w:val="20"/>
        </w:rPr>
        <w:t xml:space="preserve"> </w:t>
      </w:r>
      <w:proofErr w:type="spellStart"/>
      <w:r w:rsidR="00CE63BF">
        <w:rPr>
          <w:sz w:val="20"/>
          <w:szCs w:val="20"/>
        </w:rPr>
        <w:t>К.Либкнехта</w:t>
      </w:r>
      <w:proofErr w:type="spellEnd"/>
      <w:r w:rsidR="00CE63BF">
        <w:rPr>
          <w:sz w:val="20"/>
          <w:szCs w:val="20"/>
        </w:rPr>
        <w:t xml:space="preserve">, д.45. </w:t>
      </w:r>
      <w:r w:rsidRPr="00CE63BF">
        <w:rPr>
          <w:sz w:val="20"/>
          <w:szCs w:val="20"/>
        </w:rPr>
        <w:t>Начало 1</w:t>
      </w:r>
      <w:r w:rsidR="00CE63BF" w:rsidRPr="00CE63BF">
        <w:rPr>
          <w:sz w:val="20"/>
          <w:szCs w:val="20"/>
        </w:rPr>
        <w:t>4</w:t>
      </w:r>
      <w:r w:rsidRPr="00CE63BF">
        <w:rPr>
          <w:sz w:val="20"/>
          <w:szCs w:val="20"/>
        </w:rPr>
        <w:t xml:space="preserve"> часов 00 минут (время московское)</w:t>
      </w:r>
      <w:r w:rsidR="00CE63BF" w:rsidRPr="00CE63BF">
        <w:rPr>
          <w:sz w:val="20"/>
          <w:szCs w:val="20"/>
        </w:rPr>
        <w:t xml:space="preserve"> </w:t>
      </w:r>
      <w:r w:rsidRPr="00CE63BF">
        <w:rPr>
          <w:sz w:val="20"/>
          <w:szCs w:val="20"/>
        </w:rPr>
        <w:t xml:space="preserve"> окончание 1</w:t>
      </w:r>
      <w:r w:rsidR="00CE63BF" w:rsidRPr="00CE63BF">
        <w:rPr>
          <w:sz w:val="20"/>
          <w:szCs w:val="20"/>
        </w:rPr>
        <w:t>4</w:t>
      </w:r>
      <w:r w:rsidRPr="00CE63BF">
        <w:rPr>
          <w:sz w:val="20"/>
          <w:szCs w:val="20"/>
        </w:rPr>
        <w:t xml:space="preserve"> час 15 мин.</w:t>
      </w:r>
    </w:p>
    <w:p w:rsidR="00F23FB9" w:rsidRDefault="00F23FB9" w:rsidP="00F23FB9">
      <w:pPr>
        <w:pStyle w:val="a6"/>
        <w:ind w:left="0"/>
        <w:jc w:val="both"/>
        <w:outlineLvl w:val="0"/>
      </w:pPr>
      <w:r>
        <w:t xml:space="preserve">5.В процессе проведения процедуры вскрытия конвертов </w:t>
      </w:r>
      <w:r w:rsidR="00B625D3">
        <w:t xml:space="preserve">Заказчиком </w:t>
      </w:r>
      <w:r>
        <w:t xml:space="preserve"> велась аудиозапись. </w:t>
      </w:r>
    </w:p>
    <w:p w:rsidR="00F23FB9" w:rsidRDefault="00F23FB9" w:rsidP="00F23FB9">
      <w:pPr>
        <w:pStyle w:val="a6"/>
        <w:keepNext/>
        <w:ind w:left="0"/>
        <w:jc w:val="left"/>
        <w:outlineLvl w:val="0"/>
      </w:pPr>
      <w:r>
        <w:t xml:space="preserve">6. На процедуре вскрытия конвертов с заявками на участие в конкурсе </w:t>
      </w:r>
      <w:r w:rsidR="00B4722C">
        <w:t xml:space="preserve">присутствовал </w:t>
      </w:r>
      <w:r>
        <w:t xml:space="preserve"> представитель участника.</w:t>
      </w:r>
    </w:p>
    <w:p w:rsidR="00F23FB9" w:rsidRDefault="00F23FB9" w:rsidP="00F23FB9">
      <w:pPr>
        <w:pStyle w:val="a6"/>
        <w:ind w:left="0"/>
        <w:jc w:val="both"/>
        <w:outlineLvl w:val="0"/>
      </w:pPr>
      <w:r>
        <w:t>7.До окончания указанного в извещении  о проведении открытого конкурса  срока подачи</w:t>
      </w:r>
      <w:r w:rsidR="00B4722C">
        <w:t xml:space="preserve"> заявок на участие в конкурсе «03</w:t>
      </w:r>
      <w:r>
        <w:t xml:space="preserve">» </w:t>
      </w:r>
      <w:r w:rsidR="00B4722C">
        <w:t>сентября</w:t>
      </w:r>
      <w:r>
        <w:t xml:space="preserve"> 2012г. 1</w:t>
      </w:r>
      <w:r w:rsidR="00275887">
        <w:t>4</w:t>
      </w:r>
      <w:r>
        <w:t xml:space="preserve"> часов 00 минут (время московское) был представлен 1 (один)  запечатанный конверт с заявкой на участие в конкурсе. </w:t>
      </w:r>
    </w:p>
    <w:p w:rsidR="00F23FB9" w:rsidRDefault="00F23FB9" w:rsidP="00F23FB9">
      <w:pPr>
        <w:pStyle w:val="a6"/>
        <w:ind w:left="0"/>
        <w:jc w:val="both"/>
        <w:outlineLvl w:val="0"/>
      </w:pPr>
      <w:r>
        <w:t>8.Заявка на участие в открытом конкурсе была зарегистрирована в Журнале регистрации (Приложение № 1 к Протоколу вскрытия конвертов с заявками на участие в конкурсе).</w:t>
      </w:r>
    </w:p>
    <w:p w:rsidR="00F23FB9" w:rsidRDefault="00F23FB9" w:rsidP="00F23FB9">
      <w:pPr>
        <w:pStyle w:val="a6"/>
        <w:ind w:left="0"/>
        <w:jc w:val="both"/>
        <w:outlineLvl w:val="0"/>
      </w:pPr>
      <w:r>
        <w:t>9.В отношении данной заявки на участие в конкурсе была объявлена следующая информация:</w:t>
      </w:r>
    </w:p>
    <w:p w:rsidR="00F23FB9" w:rsidRDefault="00F23FB9" w:rsidP="00F23FB9">
      <w:pPr>
        <w:pStyle w:val="a6"/>
        <w:tabs>
          <w:tab w:val="left" w:pos="709"/>
        </w:tabs>
        <w:ind w:left="0"/>
        <w:jc w:val="both"/>
        <w:outlineLvl w:val="0"/>
      </w:pPr>
      <w:r>
        <w:t>9.1.Наименование (для юридического лица), фамилия, имя, отчество (для физического лица) и почтовый адрес участника размещения заказа:</w:t>
      </w:r>
    </w:p>
    <w:tbl>
      <w:tblPr>
        <w:tblW w:w="105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2"/>
        <w:gridCol w:w="6809"/>
        <w:gridCol w:w="3397"/>
      </w:tblGrid>
      <w:tr w:rsidR="00F23FB9" w:rsidTr="00512E3B">
        <w:tc>
          <w:tcPr>
            <w:tcW w:w="392" w:type="dxa"/>
            <w:tcBorders>
              <w:top w:val="single" w:sz="4" w:space="0" w:color="auto"/>
              <w:left w:val="single" w:sz="4" w:space="0" w:color="auto"/>
              <w:bottom w:val="single" w:sz="4" w:space="0" w:color="auto"/>
              <w:right w:val="single" w:sz="4" w:space="0" w:color="auto"/>
            </w:tcBorders>
            <w:hideMark/>
          </w:tcPr>
          <w:p w:rsidR="00F23FB9" w:rsidRDefault="00F23FB9">
            <w:pPr>
              <w:pStyle w:val="a6"/>
              <w:tabs>
                <w:tab w:val="left" w:pos="709"/>
              </w:tabs>
              <w:spacing w:before="120" w:after="120" w:line="276" w:lineRule="auto"/>
              <w:ind w:left="0"/>
              <w:jc w:val="both"/>
              <w:outlineLvl w:val="0"/>
              <w:rPr>
                <w:lang w:eastAsia="en-US"/>
              </w:rPr>
            </w:pPr>
            <w:r>
              <w:rPr>
                <w:lang w:val="en-US" w:eastAsia="en-US"/>
              </w:rPr>
              <w:t>N</w:t>
            </w:r>
            <w:r>
              <w:rPr>
                <w:lang w:eastAsia="en-US"/>
              </w:rPr>
              <w:t xml:space="preserve"> п/п</w:t>
            </w:r>
          </w:p>
        </w:tc>
        <w:tc>
          <w:tcPr>
            <w:tcW w:w="6809" w:type="dxa"/>
            <w:tcBorders>
              <w:top w:val="single" w:sz="4" w:space="0" w:color="auto"/>
              <w:left w:val="single" w:sz="4" w:space="0" w:color="auto"/>
              <w:bottom w:val="single" w:sz="4" w:space="0" w:color="auto"/>
              <w:right w:val="single" w:sz="4" w:space="0" w:color="auto"/>
            </w:tcBorders>
            <w:hideMark/>
          </w:tcPr>
          <w:p w:rsidR="00F23FB9" w:rsidRDefault="00F23FB9">
            <w:pPr>
              <w:pStyle w:val="a6"/>
              <w:tabs>
                <w:tab w:val="left" w:pos="709"/>
              </w:tabs>
              <w:spacing w:before="120" w:after="120" w:line="276" w:lineRule="auto"/>
              <w:ind w:left="0"/>
              <w:jc w:val="both"/>
              <w:outlineLvl w:val="0"/>
              <w:rPr>
                <w:lang w:eastAsia="en-US"/>
              </w:rPr>
            </w:pPr>
            <w:r>
              <w:rPr>
                <w:lang w:eastAsia="en-US"/>
              </w:rPr>
              <w:t>Наименование (для юридического лица), фамилия, имя, отчество (для физического лица) участника размещения заказа</w:t>
            </w:r>
          </w:p>
        </w:tc>
        <w:tc>
          <w:tcPr>
            <w:tcW w:w="3397" w:type="dxa"/>
            <w:tcBorders>
              <w:top w:val="single" w:sz="4" w:space="0" w:color="auto"/>
              <w:left w:val="single" w:sz="4" w:space="0" w:color="auto"/>
              <w:bottom w:val="single" w:sz="4" w:space="0" w:color="auto"/>
              <w:right w:val="single" w:sz="4" w:space="0" w:color="auto"/>
            </w:tcBorders>
            <w:hideMark/>
          </w:tcPr>
          <w:p w:rsidR="00F23FB9" w:rsidRDefault="00F23FB9">
            <w:pPr>
              <w:pStyle w:val="a6"/>
              <w:tabs>
                <w:tab w:val="left" w:pos="709"/>
              </w:tabs>
              <w:spacing w:before="120" w:after="120" w:line="276" w:lineRule="auto"/>
              <w:ind w:left="0"/>
              <w:outlineLvl w:val="0"/>
              <w:rPr>
                <w:lang w:eastAsia="en-US"/>
              </w:rPr>
            </w:pPr>
            <w:r>
              <w:rPr>
                <w:lang w:eastAsia="en-US"/>
              </w:rPr>
              <w:t>Почтовый адрес</w:t>
            </w:r>
          </w:p>
        </w:tc>
      </w:tr>
      <w:tr w:rsidR="00F23FB9" w:rsidTr="00512E3B">
        <w:tc>
          <w:tcPr>
            <w:tcW w:w="392" w:type="dxa"/>
            <w:tcBorders>
              <w:top w:val="single" w:sz="4" w:space="0" w:color="auto"/>
              <w:left w:val="single" w:sz="4" w:space="0" w:color="auto"/>
              <w:bottom w:val="single" w:sz="4" w:space="0" w:color="auto"/>
              <w:right w:val="single" w:sz="4" w:space="0" w:color="auto"/>
            </w:tcBorders>
            <w:hideMark/>
          </w:tcPr>
          <w:p w:rsidR="00F23FB9" w:rsidRDefault="00F23FB9">
            <w:pPr>
              <w:pStyle w:val="a6"/>
              <w:tabs>
                <w:tab w:val="left" w:pos="709"/>
              </w:tabs>
              <w:spacing w:before="120" w:after="120" w:line="276" w:lineRule="auto"/>
              <w:ind w:left="0"/>
              <w:jc w:val="both"/>
              <w:outlineLvl w:val="0"/>
              <w:rPr>
                <w:lang w:eastAsia="en-US"/>
              </w:rPr>
            </w:pPr>
            <w:r>
              <w:rPr>
                <w:lang w:eastAsia="en-US"/>
              </w:rPr>
              <w:t>1</w:t>
            </w:r>
          </w:p>
        </w:tc>
        <w:tc>
          <w:tcPr>
            <w:tcW w:w="6809" w:type="dxa"/>
            <w:tcBorders>
              <w:top w:val="single" w:sz="4" w:space="0" w:color="auto"/>
              <w:left w:val="single" w:sz="4" w:space="0" w:color="auto"/>
              <w:bottom w:val="single" w:sz="4" w:space="0" w:color="auto"/>
              <w:right w:val="single" w:sz="4" w:space="0" w:color="auto"/>
            </w:tcBorders>
            <w:hideMark/>
          </w:tcPr>
          <w:p w:rsidR="00F23FB9" w:rsidRDefault="00275887">
            <w:pPr>
              <w:pStyle w:val="a6"/>
              <w:tabs>
                <w:tab w:val="left" w:pos="709"/>
              </w:tabs>
              <w:spacing w:before="120" w:after="120" w:line="276" w:lineRule="auto"/>
              <w:ind w:left="0"/>
              <w:jc w:val="both"/>
              <w:outlineLvl w:val="0"/>
              <w:rPr>
                <w:lang w:eastAsia="en-US"/>
              </w:rPr>
            </w:pPr>
            <w:r>
              <w:rPr>
                <w:lang w:eastAsia="en-US"/>
              </w:rPr>
              <w:t xml:space="preserve">Закрытое акционерное общество «КС </w:t>
            </w:r>
            <w:proofErr w:type="spellStart"/>
            <w:r>
              <w:rPr>
                <w:lang w:eastAsia="en-US"/>
              </w:rPr>
              <w:t>Инвестрой</w:t>
            </w:r>
            <w:proofErr w:type="spellEnd"/>
            <w:r>
              <w:rPr>
                <w:lang w:eastAsia="en-US"/>
              </w:rPr>
              <w:t>»</w:t>
            </w:r>
          </w:p>
        </w:tc>
        <w:tc>
          <w:tcPr>
            <w:tcW w:w="3397" w:type="dxa"/>
            <w:tcBorders>
              <w:top w:val="single" w:sz="4" w:space="0" w:color="auto"/>
              <w:left w:val="single" w:sz="4" w:space="0" w:color="auto"/>
              <w:bottom w:val="single" w:sz="4" w:space="0" w:color="auto"/>
              <w:right w:val="single" w:sz="4" w:space="0" w:color="auto"/>
            </w:tcBorders>
            <w:hideMark/>
          </w:tcPr>
          <w:p w:rsidR="00F23FB9" w:rsidRDefault="00275887">
            <w:pPr>
              <w:pStyle w:val="a6"/>
              <w:tabs>
                <w:tab w:val="left" w:pos="709"/>
              </w:tabs>
              <w:spacing w:before="120" w:after="120" w:line="276" w:lineRule="auto"/>
              <w:ind w:left="0"/>
              <w:jc w:val="both"/>
              <w:outlineLvl w:val="0"/>
              <w:rPr>
                <w:lang w:eastAsia="en-US"/>
              </w:rPr>
            </w:pPr>
            <w:r>
              <w:rPr>
                <w:lang w:eastAsia="en-US"/>
              </w:rPr>
              <w:t xml:space="preserve">101000, </w:t>
            </w:r>
            <w:proofErr w:type="spellStart"/>
            <w:r>
              <w:rPr>
                <w:lang w:eastAsia="en-US"/>
              </w:rPr>
              <w:t>г</w:t>
            </w:r>
            <w:proofErr w:type="gramStart"/>
            <w:r>
              <w:rPr>
                <w:lang w:eastAsia="en-US"/>
              </w:rPr>
              <w:t>.М</w:t>
            </w:r>
            <w:proofErr w:type="gramEnd"/>
            <w:r>
              <w:rPr>
                <w:lang w:eastAsia="en-US"/>
              </w:rPr>
              <w:t>осква</w:t>
            </w:r>
            <w:proofErr w:type="spellEnd"/>
            <w:r>
              <w:rPr>
                <w:lang w:eastAsia="en-US"/>
              </w:rPr>
              <w:t xml:space="preserve">, М. </w:t>
            </w:r>
            <w:proofErr w:type="spellStart"/>
            <w:r>
              <w:rPr>
                <w:lang w:eastAsia="en-US"/>
              </w:rPr>
              <w:t>Харитоньевский</w:t>
            </w:r>
            <w:proofErr w:type="spellEnd"/>
            <w:r>
              <w:rPr>
                <w:lang w:eastAsia="en-US"/>
              </w:rPr>
              <w:t xml:space="preserve"> пер., д.6/11, стр.2</w:t>
            </w:r>
          </w:p>
        </w:tc>
      </w:tr>
    </w:tbl>
    <w:p w:rsidR="00F23FB9" w:rsidRDefault="00F23FB9" w:rsidP="00F23FB9">
      <w:pPr>
        <w:pStyle w:val="a6"/>
        <w:tabs>
          <w:tab w:val="left" w:pos="709"/>
        </w:tabs>
        <w:ind w:left="0"/>
        <w:jc w:val="both"/>
        <w:outlineLvl w:val="0"/>
      </w:pPr>
      <w:r>
        <w:rPr>
          <w:sz w:val="24"/>
        </w:rPr>
        <w:t xml:space="preserve"> </w:t>
      </w:r>
      <w:r>
        <w:t>9.2 Наличие сведений и документов, предусмотренных конкурсной документацией</w:t>
      </w:r>
    </w:p>
    <w:tbl>
      <w:tblPr>
        <w:tblW w:w="10665" w:type="dxa"/>
        <w:tblInd w:w="-72" w:type="dxa"/>
        <w:tblLayout w:type="fixed"/>
        <w:tblCellMar>
          <w:left w:w="0" w:type="dxa"/>
          <w:right w:w="0" w:type="dxa"/>
        </w:tblCellMar>
        <w:tblLook w:val="04A0" w:firstRow="1" w:lastRow="0" w:firstColumn="1" w:lastColumn="0" w:noHBand="0" w:noVBand="1"/>
      </w:tblPr>
      <w:tblGrid>
        <w:gridCol w:w="322"/>
        <w:gridCol w:w="7513"/>
        <w:gridCol w:w="2830"/>
      </w:tblGrid>
      <w:tr w:rsidR="00F23FB9" w:rsidTr="00973C42">
        <w:trPr>
          <w:cantSplit/>
          <w:trHeight w:val="463"/>
        </w:trPr>
        <w:tc>
          <w:tcPr>
            <w:tcW w:w="32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FB9" w:rsidRDefault="00F23FB9">
            <w:pPr>
              <w:pStyle w:val="a6"/>
              <w:tabs>
                <w:tab w:val="left" w:pos="709"/>
              </w:tabs>
              <w:spacing w:line="276" w:lineRule="auto"/>
              <w:ind w:left="0"/>
              <w:jc w:val="both"/>
              <w:outlineLvl w:val="0"/>
              <w:rPr>
                <w:lang w:eastAsia="en-US"/>
              </w:rPr>
            </w:pPr>
            <w:r>
              <w:rPr>
                <w:lang w:eastAsia="en-US"/>
              </w:rPr>
              <w:t xml:space="preserve">№ </w:t>
            </w:r>
            <w:proofErr w:type="gramStart"/>
            <w:r>
              <w:rPr>
                <w:lang w:eastAsia="en-US"/>
              </w:rPr>
              <w:t>п</w:t>
            </w:r>
            <w:proofErr w:type="gramEnd"/>
            <w:r>
              <w:rPr>
                <w:lang w:eastAsia="en-US"/>
              </w:rPr>
              <w:t>/п</w:t>
            </w:r>
          </w:p>
        </w:tc>
        <w:tc>
          <w:tcPr>
            <w:tcW w:w="75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3FB9" w:rsidRDefault="00F23FB9">
            <w:pPr>
              <w:pStyle w:val="a6"/>
              <w:tabs>
                <w:tab w:val="left" w:pos="709"/>
              </w:tabs>
              <w:spacing w:line="276" w:lineRule="auto"/>
              <w:ind w:left="0"/>
              <w:jc w:val="both"/>
              <w:outlineLvl w:val="0"/>
              <w:rPr>
                <w:lang w:eastAsia="en-US"/>
              </w:rPr>
            </w:pPr>
            <w:r>
              <w:rPr>
                <w:lang w:eastAsia="en-US"/>
              </w:rPr>
              <w:t xml:space="preserve">Сведения и документы, </w:t>
            </w:r>
          </w:p>
          <w:p w:rsidR="00F23FB9" w:rsidRDefault="00F23FB9">
            <w:pPr>
              <w:pStyle w:val="a6"/>
              <w:tabs>
                <w:tab w:val="left" w:pos="709"/>
              </w:tabs>
              <w:spacing w:line="276" w:lineRule="auto"/>
              <w:ind w:left="0"/>
              <w:jc w:val="both"/>
              <w:outlineLvl w:val="0"/>
              <w:rPr>
                <w:lang w:eastAsia="en-US"/>
              </w:rPr>
            </w:pPr>
            <w:proofErr w:type="gramStart"/>
            <w:r>
              <w:rPr>
                <w:lang w:eastAsia="en-US"/>
              </w:rPr>
              <w:t>предусмотренные</w:t>
            </w:r>
            <w:proofErr w:type="gramEnd"/>
            <w:r>
              <w:rPr>
                <w:lang w:eastAsia="en-US"/>
              </w:rPr>
              <w:t xml:space="preserve"> конкурсной документацией</w:t>
            </w:r>
          </w:p>
        </w:tc>
        <w:tc>
          <w:tcPr>
            <w:tcW w:w="2830" w:type="dxa"/>
            <w:tcBorders>
              <w:top w:val="single" w:sz="8" w:space="0" w:color="auto"/>
              <w:left w:val="nil"/>
              <w:bottom w:val="single" w:sz="4" w:space="0" w:color="auto"/>
              <w:right w:val="single" w:sz="8"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t>Наименование (для юридического лица), фамилия, имя, отчество (для физического лица) участника размещения заказа</w:t>
            </w:r>
          </w:p>
        </w:tc>
      </w:tr>
      <w:tr w:rsidR="00F23FB9" w:rsidTr="00973C42">
        <w:trPr>
          <w:cantSplit/>
          <w:trHeight w:val="492"/>
        </w:trPr>
        <w:tc>
          <w:tcPr>
            <w:tcW w:w="322" w:type="dxa"/>
            <w:vMerge/>
            <w:tcBorders>
              <w:top w:val="single" w:sz="8" w:space="0" w:color="auto"/>
              <w:left w:val="single" w:sz="8" w:space="0" w:color="auto"/>
              <w:bottom w:val="single" w:sz="8" w:space="0" w:color="auto"/>
              <w:right w:val="single" w:sz="8" w:space="0" w:color="auto"/>
            </w:tcBorders>
            <w:vAlign w:val="center"/>
            <w:hideMark/>
          </w:tcPr>
          <w:p w:rsidR="00F23FB9" w:rsidRDefault="00F23FB9">
            <w:pPr>
              <w:rPr>
                <w:sz w:val="20"/>
                <w:szCs w:val="20"/>
                <w:lang w:eastAsia="en-US"/>
              </w:rPr>
            </w:pPr>
          </w:p>
        </w:tc>
        <w:tc>
          <w:tcPr>
            <w:tcW w:w="7513" w:type="dxa"/>
            <w:vMerge/>
            <w:tcBorders>
              <w:top w:val="single" w:sz="8" w:space="0" w:color="auto"/>
              <w:left w:val="nil"/>
              <w:bottom w:val="single" w:sz="8" w:space="0" w:color="auto"/>
              <w:right w:val="single" w:sz="8" w:space="0" w:color="auto"/>
            </w:tcBorders>
            <w:vAlign w:val="center"/>
            <w:hideMark/>
          </w:tcPr>
          <w:p w:rsidR="00F23FB9" w:rsidRDefault="00F23FB9">
            <w:pPr>
              <w:rPr>
                <w:sz w:val="20"/>
                <w:szCs w:val="20"/>
                <w:lang w:eastAsia="en-US"/>
              </w:rPr>
            </w:pPr>
          </w:p>
        </w:tc>
        <w:tc>
          <w:tcPr>
            <w:tcW w:w="2830" w:type="dxa"/>
            <w:tcBorders>
              <w:top w:val="single" w:sz="4" w:space="0" w:color="auto"/>
              <w:left w:val="nil"/>
              <w:bottom w:val="single" w:sz="4" w:space="0" w:color="auto"/>
              <w:right w:val="single" w:sz="4" w:space="0" w:color="auto"/>
            </w:tcBorders>
            <w:vAlign w:val="center"/>
            <w:hideMark/>
          </w:tcPr>
          <w:p w:rsidR="00F23FB9" w:rsidRDefault="00973C42">
            <w:pPr>
              <w:pStyle w:val="a6"/>
              <w:tabs>
                <w:tab w:val="left" w:pos="709"/>
              </w:tabs>
              <w:spacing w:line="276" w:lineRule="auto"/>
              <w:ind w:left="0"/>
              <w:jc w:val="both"/>
              <w:outlineLvl w:val="0"/>
              <w:rPr>
                <w:lang w:eastAsia="en-US"/>
              </w:rPr>
            </w:pPr>
            <w:r>
              <w:rPr>
                <w:lang w:eastAsia="en-US"/>
              </w:rPr>
              <w:t xml:space="preserve">Закрытое акционерное общество «КС </w:t>
            </w:r>
            <w:proofErr w:type="spellStart"/>
            <w:r>
              <w:rPr>
                <w:lang w:eastAsia="en-US"/>
              </w:rPr>
              <w:t>Инвестрой</w:t>
            </w:r>
            <w:proofErr w:type="spellEnd"/>
            <w:r>
              <w:rPr>
                <w:lang w:eastAsia="en-US"/>
              </w:rPr>
              <w:t>»</w:t>
            </w:r>
          </w:p>
        </w:tc>
      </w:tr>
      <w:tr w:rsidR="00F23FB9" w:rsidTr="00973C42">
        <w:tc>
          <w:tcPr>
            <w:tcW w:w="322" w:type="dxa"/>
            <w:tcBorders>
              <w:top w:val="nil"/>
              <w:left w:val="single" w:sz="8" w:space="0" w:color="auto"/>
              <w:bottom w:val="single" w:sz="8" w:space="0" w:color="auto"/>
              <w:right w:val="single" w:sz="8"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t>1.</w:t>
            </w:r>
          </w:p>
        </w:tc>
        <w:tc>
          <w:tcPr>
            <w:tcW w:w="7513" w:type="dxa"/>
            <w:tcBorders>
              <w:top w:val="nil"/>
              <w:left w:val="nil"/>
              <w:bottom w:val="single" w:sz="8" w:space="0" w:color="auto"/>
              <w:right w:val="single" w:sz="4"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t xml:space="preserve"> бланк заявки </w:t>
            </w:r>
          </w:p>
        </w:tc>
        <w:tc>
          <w:tcPr>
            <w:tcW w:w="2830" w:type="dxa"/>
            <w:tcBorders>
              <w:top w:val="single" w:sz="4" w:space="0" w:color="auto"/>
              <w:left w:val="nil"/>
              <w:bottom w:val="single" w:sz="4" w:space="0" w:color="auto"/>
              <w:right w:val="single" w:sz="4" w:space="0" w:color="auto"/>
            </w:tcBorders>
            <w:vAlign w:val="center"/>
            <w:hideMark/>
          </w:tcPr>
          <w:p w:rsidR="00F23FB9" w:rsidRDefault="00683AE9">
            <w:pPr>
              <w:pStyle w:val="a6"/>
              <w:tabs>
                <w:tab w:val="left" w:pos="709"/>
              </w:tabs>
              <w:spacing w:line="276" w:lineRule="auto"/>
              <w:ind w:left="0"/>
              <w:jc w:val="both"/>
              <w:outlineLvl w:val="0"/>
              <w:rPr>
                <w:lang w:eastAsia="en-US"/>
              </w:rPr>
            </w:pPr>
            <w:r>
              <w:rPr>
                <w:lang w:eastAsia="en-US"/>
              </w:rPr>
              <w:t>+</w:t>
            </w:r>
          </w:p>
        </w:tc>
      </w:tr>
      <w:tr w:rsidR="00F23FB9" w:rsidTr="00973C42">
        <w:tc>
          <w:tcPr>
            <w:tcW w:w="322" w:type="dxa"/>
            <w:tcBorders>
              <w:top w:val="nil"/>
              <w:left w:val="single" w:sz="8" w:space="0" w:color="auto"/>
              <w:bottom w:val="single" w:sz="8" w:space="0" w:color="auto"/>
              <w:right w:val="single" w:sz="8"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t>2.</w:t>
            </w:r>
          </w:p>
        </w:tc>
        <w:tc>
          <w:tcPr>
            <w:tcW w:w="7513" w:type="dxa"/>
            <w:tcBorders>
              <w:top w:val="nil"/>
              <w:left w:val="nil"/>
              <w:bottom w:val="single" w:sz="8" w:space="0" w:color="auto"/>
              <w:right w:val="single" w:sz="4" w:space="0" w:color="auto"/>
            </w:tcBorders>
            <w:hideMark/>
          </w:tcPr>
          <w:p w:rsidR="00F23FB9" w:rsidRDefault="0046566B">
            <w:pPr>
              <w:pStyle w:val="a6"/>
              <w:tabs>
                <w:tab w:val="left" w:pos="709"/>
              </w:tabs>
              <w:spacing w:line="276" w:lineRule="auto"/>
              <w:ind w:left="0"/>
              <w:jc w:val="both"/>
              <w:outlineLvl w:val="0"/>
              <w:rPr>
                <w:lang w:eastAsia="en-US"/>
              </w:rPr>
            </w:pPr>
            <w:proofErr w:type="gramStart"/>
            <w:r w:rsidRPr="0046566B">
              <w:rPr>
                <w:lang w:eastAsia="en-US"/>
              </w:rPr>
              <w:t>анкету участника закупочной процедуры (сведения об участнике закупочной процедуры (Приложение № 2)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2830" w:type="dxa"/>
            <w:tcBorders>
              <w:top w:val="single" w:sz="4" w:space="0" w:color="auto"/>
              <w:left w:val="nil"/>
              <w:bottom w:val="single" w:sz="4" w:space="0" w:color="auto"/>
              <w:right w:val="single" w:sz="4" w:space="0" w:color="auto"/>
            </w:tcBorders>
            <w:vAlign w:val="center"/>
            <w:hideMark/>
          </w:tcPr>
          <w:p w:rsidR="00F23FB9" w:rsidRDefault="00683AE9">
            <w:pPr>
              <w:pStyle w:val="a6"/>
              <w:tabs>
                <w:tab w:val="left" w:pos="709"/>
              </w:tabs>
              <w:spacing w:line="276" w:lineRule="auto"/>
              <w:ind w:left="0"/>
              <w:jc w:val="both"/>
              <w:outlineLvl w:val="0"/>
              <w:rPr>
                <w:lang w:eastAsia="en-US"/>
              </w:rPr>
            </w:pPr>
            <w:r>
              <w:rPr>
                <w:lang w:eastAsia="en-US"/>
              </w:rPr>
              <w:t>+</w:t>
            </w:r>
          </w:p>
        </w:tc>
      </w:tr>
      <w:tr w:rsidR="00F23FB9" w:rsidTr="00973C42">
        <w:tc>
          <w:tcPr>
            <w:tcW w:w="322" w:type="dxa"/>
            <w:tcBorders>
              <w:top w:val="nil"/>
              <w:left w:val="single" w:sz="8" w:space="0" w:color="auto"/>
              <w:bottom w:val="single" w:sz="8" w:space="0" w:color="auto"/>
              <w:right w:val="single" w:sz="8"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t>3.</w:t>
            </w:r>
          </w:p>
        </w:tc>
        <w:tc>
          <w:tcPr>
            <w:tcW w:w="7513" w:type="dxa"/>
            <w:tcBorders>
              <w:top w:val="nil"/>
              <w:left w:val="nil"/>
              <w:bottom w:val="single" w:sz="8" w:space="0" w:color="auto"/>
              <w:right w:val="single" w:sz="4" w:space="0" w:color="auto"/>
            </w:tcBorders>
            <w:hideMark/>
          </w:tcPr>
          <w:p w:rsidR="00F23FB9" w:rsidRDefault="0046566B">
            <w:pPr>
              <w:pStyle w:val="a6"/>
              <w:tabs>
                <w:tab w:val="left" w:pos="709"/>
              </w:tabs>
              <w:spacing w:line="276" w:lineRule="auto"/>
              <w:ind w:left="0"/>
              <w:jc w:val="both"/>
              <w:outlineLvl w:val="0"/>
              <w:rPr>
                <w:lang w:eastAsia="en-US"/>
              </w:rPr>
            </w:pPr>
            <w:proofErr w:type="gramStart"/>
            <w:r w:rsidRPr="0046566B">
              <w:rPr>
                <w:lang w:eastAsia="en-US"/>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(или до дня окончания подачи заявок на участие</w:t>
            </w:r>
            <w:proofErr w:type="gramEnd"/>
            <w:r w:rsidRPr="0046566B">
              <w:rPr>
                <w:lang w:eastAsia="en-US"/>
              </w:rPr>
              <w:t xml:space="preserve"> </w:t>
            </w:r>
            <w:proofErr w:type="gramStart"/>
            <w:r w:rsidRPr="0046566B">
              <w:rPr>
                <w:lang w:eastAsia="en-US"/>
              </w:rPr>
              <w:t>в закрытом конкурсе)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w:t>
            </w:r>
            <w:proofErr w:type="gramEnd"/>
            <w:r w:rsidRPr="0046566B">
              <w:rPr>
                <w:lang w:eastAsia="en-US"/>
              </w:rPr>
              <w:t xml:space="preserve"> за шесть месяцев до дня размещения на официальном сайте извещения о проведении открытого конкурса (или до дня окончания подачи заявок на участие в закрытом </w:t>
            </w:r>
            <w:r w:rsidRPr="0046566B">
              <w:rPr>
                <w:lang w:eastAsia="en-US"/>
              </w:rPr>
              <w:lastRenderedPageBreak/>
              <w:t>конкурсе)</w:t>
            </w:r>
          </w:p>
        </w:tc>
        <w:tc>
          <w:tcPr>
            <w:tcW w:w="2830" w:type="dxa"/>
            <w:tcBorders>
              <w:top w:val="single" w:sz="4" w:space="0" w:color="auto"/>
              <w:left w:val="nil"/>
              <w:bottom w:val="single" w:sz="4" w:space="0" w:color="auto"/>
              <w:right w:val="single" w:sz="4" w:space="0" w:color="auto"/>
            </w:tcBorders>
            <w:vAlign w:val="center"/>
            <w:hideMark/>
          </w:tcPr>
          <w:p w:rsidR="00F23FB9" w:rsidRDefault="00AD2678">
            <w:pPr>
              <w:pStyle w:val="a6"/>
              <w:tabs>
                <w:tab w:val="left" w:pos="709"/>
              </w:tabs>
              <w:spacing w:line="276" w:lineRule="auto"/>
              <w:ind w:left="0"/>
              <w:jc w:val="both"/>
              <w:outlineLvl w:val="0"/>
              <w:rPr>
                <w:lang w:eastAsia="en-US"/>
              </w:rPr>
            </w:pPr>
            <w:r>
              <w:rPr>
                <w:lang w:eastAsia="en-US"/>
              </w:rPr>
              <w:lastRenderedPageBreak/>
              <w:t>+</w:t>
            </w:r>
          </w:p>
        </w:tc>
      </w:tr>
      <w:tr w:rsidR="00F23FB9" w:rsidTr="00973C42">
        <w:trPr>
          <w:trHeight w:val="1134"/>
        </w:trPr>
        <w:tc>
          <w:tcPr>
            <w:tcW w:w="322" w:type="dxa"/>
            <w:tcBorders>
              <w:top w:val="nil"/>
              <w:left w:val="single" w:sz="8" w:space="0" w:color="auto"/>
              <w:bottom w:val="single" w:sz="8" w:space="0" w:color="auto"/>
              <w:right w:val="single" w:sz="8"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lastRenderedPageBreak/>
              <w:t>4.</w:t>
            </w:r>
          </w:p>
        </w:tc>
        <w:tc>
          <w:tcPr>
            <w:tcW w:w="7513" w:type="dxa"/>
            <w:tcBorders>
              <w:top w:val="nil"/>
              <w:left w:val="nil"/>
              <w:bottom w:val="single" w:sz="8" w:space="0" w:color="auto"/>
              <w:right w:val="single" w:sz="4" w:space="0" w:color="auto"/>
            </w:tcBorders>
            <w:hideMark/>
          </w:tcPr>
          <w:p w:rsidR="00F23FB9" w:rsidRDefault="00F23FB9" w:rsidP="00411792">
            <w:pPr>
              <w:pStyle w:val="a6"/>
              <w:tabs>
                <w:tab w:val="left" w:pos="709"/>
              </w:tabs>
              <w:spacing w:line="276" w:lineRule="auto"/>
              <w:ind w:left="0"/>
              <w:jc w:val="both"/>
              <w:outlineLvl w:val="0"/>
              <w:rPr>
                <w:lang w:eastAsia="en-US"/>
              </w:rPr>
            </w:pPr>
            <w:r>
              <w:rPr>
                <w:lang w:eastAsia="en-US"/>
              </w:rPr>
              <w:t xml:space="preserve"> </w:t>
            </w:r>
            <w:proofErr w:type="gramStart"/>
            <w:r w:rsidR="0046566B" w:rsidRPr="00411792">
              <w:rPr>
                <w:lang w:eastAsia="en-US"/>
              </w:rPr>
              <w:t xml:space="preserve">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w:t>
            </w:r>
            <w:proofErr w:type="gramEnd"/>
          </w:p>
        </w:tc>
        <w:tc>
          <w:tcPr>
            <w:tcW w:w="2830" w:type="dxa"/>
            <w:tcBorders>
              <w:top w:val="single" w:sz="4" w:space="0" w:color="auto"/>
              <w:left w:val="nil"/>
              <w:bottom w:val="single" w:sz="4" w:space="0" w:color="auto"/>
              <w:right w:val="single" w:sz="4" w:space="0" w:color="auto"/>
            </w:tcBorders>
            <w:vAlign w:val="center"/>
            <w:hideMark/>
          </w:tcPr>
          <w:p w:rsidR="00F23FB9" w:rsidRDefault="00683AE9">
            <w:pPr>
              <w:pStyle w:val="a6"/>
              <w:tabs>
                <w:tab w:val="left" w:pos="709"/>
              </w:tabs>
              <w:spacing w:line="276" w:lineRule="auto"/>
              <w:ind w:left="0"/>
              <w:jc w:val="both"/>
              <w:outlineLvl w:val="0"/>
              <w:rPr>
                <w:lang w:eastAsia="en-US"/>
              </w:rPr>
            </w:pPr>
            <w:r>
              <w:rPr>
                <w:lang w:eastAsia="en-US"/>
              </w:rPr>
              <w:t>+</w:t>
            </w:r>
          </w:p>
        </w:tc>
      </w:tr>
      <w:tr w:rsidR="00F23FB9" w:rsidTr="00973C42">
        <w:tc>
          <w:tcPr>
            <w:tcW w:w="322" w:type="dxa"/>
            <w:tcBorders>
              <w:top w:val="nil"/>
              <w:left w:val="single" w:sz="8" w:space="0" w:color="auto"/>
              <w:bottom w:val="single" w:sz="8" w:space="0" w:color="auto"/>
              <w:right w:val="single" w:sz="8"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t>5.</w:t>
            </w:r>
          </w:p>
        </w:tc>
        <w:tc>
          <w:tcPr>
            <w:tcW w:w="7513" w:type="dxa"/>
            <w:tcBorders>
              <w:top w:val="nil"/>
              <w:left w:val="nil"/>
              <w:bottom w:val="single" w:sz="8" w:space="0" w:color="auto"/>
              <w:right w:val="single" w:sz="4" w:space="0" w:color="auto"/>
            </w:tcBorders>
          </w:tcPr>
          <w:p w:rsidR="00F23FB9" w:rsidRDefault="0046566B">
            <w:pPr>
              <w:pStyle w:val="a6"/>
              <w:tabs>
                <w:tab w:val="left" w:pos="709"/>
              </w:tabs>
              <w:spacing w:line="276" w:lineRule="auto"/>
              <w:ind w:left="0"/>
              <w:jc w:val="both"/>
              <w:outlineLvl w:val="0"/>
              <w:rPr>
                <w:lang w:eastAsia="en-US"/>
              </w:rPr>
            </w:pPr>
            <w:r w:rsidRPr="00411792">
              <w:rPr>
                <w:lang w:eastAsia="en-US"/>
              </w:rPr>
              <w:t>документы, подтверждающие соответствие участника закупочной процедуры требованиям к участникам, установленным Заказчиком в конкурсной документации;</w:t>
            </w:r>
          </w:p>
        </w:tc>
        <w:tc>
          <w:tcPr>
            <w:tcW w:w="2830" w:type="dxa"/>
            <w:tcBorders>
              <w:top w:val="single" w:sz="4" w:space="0" w:color="auto"/>
              <w:left w:val="nil"/>
              <w:bottom w:val="single" w:sz="4" w:space="0" w:color="auto"/>
              <w:right w:val="single" w:sz="4" w:space="0" w:color="auto"/>
            </w:tcBorders>
            <w:vAlign w:val="center"/>
            <w:hideMark/>
          </w:tcPr>
          <w:p w:rsidR="00F23FB9" w:rsidRDefault="00683AE9">
            <w:pPr>
              <w:pStyle w:val="a6"/>
              <w:tabs>
                <w:tab w:val="left" w:pos="709"/>
              </w:tabs>
              <w:spacing w:line="276" w:lineRule="auto"/>
              <w:ind w:left="0"/>
              <w:jc w:val="both"/>
              <w:outlineLvl w:val="0"/>
              <w:rPr>
                <w:lang w:eastAsia="en-US"/>
              </w:rPr>
            </w:pPr>
            <w:r>
              <w:rPr>
                <w:lang w:eastAsia="en-US"/>
              </w:rPr>
              <w:t>+</w:t>
            </w:r>
          </w:p>
        </w:tc>
      </w:tr>
      <w:tr w:rsidR="00F23FB9" w:rsidTr="00973C42">
        <w:tc>
          <w:tcPr>
            <w:tcW w:w="322" w:type="dxa"/>
            <w:tcBorders>
              <w:top w:val="nil"/>
              <w:left w:val="single" w:sz="8" w:space="0" w:color="auto"/>
              <w:bottom w:val="single" w:sz="8" w:space="0" w:color="auto"/>
              <w:right w:val="single" w:sz="8" w:space="0" w:color="auto"/>
            </w:tcBorders>
            <w:hideMark/>
          </w:tcPr>
          <w:p w:rsidR="00F23FB9" w:rsidRDefault="009F79FC">
            <w:pPr>
              <w:pStyle w:val="a6"/>
              <w:tabs>
                <w:tab w:val="left" w:pos="709"/>
              </w:tabs>
              <w:spacing w:line="276" w:lineRule="auto"/>
              <w:ind w:left="0"/>
              <w:jc w:val="both"/>
              <w:outlineLvl w:val="0"/>
              <w:rPr>
                <w:lang w:eastAsia="en-US"/>
              </w:rPr>
            </w:pPr>
            <w:r>
              <w:rPr>
                <w:lang w:eastAsia="en-US"/>
              </w:rPr>
              <w:t>5.1</w:t>
            </w:r>
            <w:r w:rsidR="00F23FB9">
              <w:rPr>
                <w:lang w:eastAsia="en-US"/>
              </w:rPr>
              <w:t>.</w:t>
            </w:r>
          </w:p>
        </w:tc>
        <w:tc>
          <w:tcPr>
            <w:tcW w:w="7513" w:type="dxa"/>
            <w:tcBorders>
              <w:top w:val="nil"/>
              <w:left w:val="nil"/>
              <w:bottom w:val="single" w:sz="8" w:space="0" w:color="auto"/>
              <w:right w:val="single" w:sz="4" w:space="0" w:color="auto"/>
            </w:tcBorders>
          </w:tcPr>
          <w:p w:rsidR="00F23FB9" w:rsidRPr="00411792" w:rsidRDefault="0046566B" w:rsidP="00683AE9">
            <w:pPr>
              <w:pStyle w:val="a6"/>
              <w:tabs>
                <w:tab w:val="left" w:pos="709"/>
              </w:tabs>
              <w:spacing w:line="276" w:lineRule="auto"/>
              <w:ind w:left="0"/>
              <w:jc w:val="both"/>
              <w:outlineLvl w:val="0"/>
              <w:rPr>
                <w:lang w:eastAsia="en-US"/>
              </w:rPr>
            </w:pPr>
            <w:r w:rsidRPr="00411792">
              <w:rPr>
                <w:lang w:eastAsia="en-US"/>
              </w:rPr>
              <w:t>документы, подтверждающие квалификацию участника закупочной процедуры, в случае проведения конкурса на выполнение работ, оказание услуг, если в Информационной карте конкурса указан такой критерий оценки заявок на участие в конкурсе, как квалификация участника закупочной процедуры</w:t>
            </w:r>
          </w:p>
        </w:tc>
        <w:tc>
          <w:tcPr>
            <w:tcW w:w="2830" w:type="dxa"/>
            <w:tcBorders>
              <w:top w:val="single" w:sz="4" w:space="0" w:color="auto"/>
              <w:left w:val="nil"/>
              <w:bottom w:val="single" w:sz="4" w:space="0" w:color="auto"/>
              <w:right w:val="single" w:sz="4" w:space="0" w:color="auto"/>
            </w:tcBorders>
            <w:vAlign w:val="center"/>
            <w:hideMark/>
          </w:tcPr>
          <w:p w:rsidR="00F23FB9" w:rsidRDefault="00683AE9">
            <w:pPr>
              <w:pStyle w:val="a6"/>
              <w:tabs>
                <w:tab w:val="left" w:pos="709"/>
              </w:tabs>
              <w:spacing w:line="276" w:lineRule="auto"/>
              <w:ind w:left="0"/>
              <w:jc w:val="both"/>
              <w:outlineLvl w:val="0"/>
              <w:rPr>
                <w:lang w:eastAsia="en-US"/>
              </w:rPr>
            </w:pPr>
            <w:r>
              <w:rPr>
                <w:lang w:eastAsia="en-US"/>
              </w:rPr>
              <w:t>+</w:t>
            </w:r>
          </w:p>
        </w:tc>
      </w:tr>
      <w:tr w:rsidR="00F23FB9" w:rsidTr="00973C42">
        <w:tc>
          <w:tcPr>
            <w:tcW w:w="322" w:type="dxa"/>
            <w:tcBorders>
              <w:top w:val="nil"/>
              <w:left w:val="single" w:sz="8" w:space="0" w:color="auto"/>
              <w:bottom w:val="single" w:sz="8" w:space="0" w:color="auto"/>
              <w:right w:val="single" w:sz="8" w:space="0" w:color="auto"/>
            </w:tcBorders>
            <w:hideMark/>
          </w:tcPr>
          <w:p w:rsidR="00F23FB9" w:rsidRDefault="009F79FC">
            <w:pPr>
              <w:pStyle w:val="a6"/>
              <w:tabs>
                <w:tab w:val="left" w:pos="709"/>
              </w:tabs>
              <w:spacing w:line="276" w:lineRule="auto"/>
              <w:ind w:left="0"/>
              <w:jc w:val="both"/>
              <w:outlineLvl w:val="0"/>
              <w:rPr>
                <w:lang w:eastAsia="en-US"/>
              </w:rPr>
            </w:pPr>
            <w:r>
              <w:rPr>
                <w:lang w:eastAsia="en-US"/>
              </w:rPr>
              <w:t>5.2</w:t>
            </w:r>
          </w:p>
        </w:tc>
        <w:tc>
          <w:tcPr>
            <w:tcW w:w="7513" w:type="dxa"/>
            <w:tcBorders>
              <w:top w:val="nil"/>
              <w:left w:val="nil"/>
              <w:bottom w:val="single" w:sz="8" w:space="0" w:color="auto"/>
              <w:right w:val="single" w:sz="4" w:space="0" w:color="auto"/>
            </w:tcBorders>
            <w:hideMark/>
          </w:tcPr>
          <w:p w:rsidR="00F23FB9" w:rsidRPr="00411792" w:rsidRDefault="009D5D4E" w:rsidP="00EC54A1">
            <w:pPr>
              <w:pStyle w:val="a6"/>
              <w:tabs>
                <w:tab w:val="left" w:pos="709"/>
              </w:tabs>
              <w:spacing w:line="276" w:lineRule="auto"/>
              <w:ind w:left="0"/>
              <w:jc w:val="both"/>
              <w:outlineLvl w:val="0"/>
              <w:rPr>
                <w:lang w:eastAsia="en-US"/>
              </w:rPr>
            </w:pPr>
            <w:proofErr w:type="gramStart"/>
            <w:r w:rsidRPr="00411792">
              <w:rPr>
                <w:lang w:eastAsia="en-US"/>
              </w:rPr>
              <w:t>документ о наличии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об обжаловании такой задолженности и о результатах рассмотрения жалоб (из Федеральной налоговой службы РФ, в которой участник закупочной процедуры зарегистрирова</w:t>
            </w:r>
            <w:r w:rsidR="00411792">
              <w:rPr>
                <w:lang w:eastAsia="en-US"/>
              </w:rPr>
              <w:t>н в качестве налогоплательщика)</w:t>
            </w:r>
            <w:proofErr w:type="gramEnd"/>
          </w:p>
        </w:tc>
        <w:tc>
          <w:tcPr>
            <w:tcW w:w="2830" w:type="dxa"/>
            <w:tcBorders>
              <w:top w:val="single" w:sz="4" w:space="0" w:color="auto"/>
              <w:left w:val="nil"/>
              <w:bottom w:val="single" w:sz="4" w:space="0" w:color="auto"/>
              <w:right w:val="single" w:sz="4" w:space="0" w:color="auto"/>
            </w:tcBorders>
            <w:vAlign w:val="center"/>
            <w:hideMark/>
          </w:tcPr>
          <w:p w:rsidR="00F23FB9" w:rsidRDefault="00F23FB9">
            <w:pPr>
              <w:pStyle w:val="a6"/>
              <w:tabs>
                <w:tab w:val="left" w:pos="709"/>
              </w:tabs>
              <w:spacing w:line="276" w:lineRule="auto"/>
              <w:ind w:left="0"/>
              <w:jc w:val="both"/>
              <w:outlineLvl w:val="0"/>
              <w:rPr>
                <w:lang w:eastAsia="en-US"/>
              </w:rPr>
            </w:pPr>
            <w:r>
              <w:rPr>
                <w:lang w:eastAsia="en-US"/>
              </w:rPr>
              <w:t>+</w:t>
            </w:r>
          </w:p>
        </w:tc>
      </w:tr>
      <w:tr w:rsidR="00F23FB9" w:rsidTr="00973C42">
        <w:trPr>
          <w:trHeight w:val="1140"/>
        </w:trPr>
        <w:tc>
          <w:tcPr>
            <w:tcW w:w="322" w:type="dxa"/>
            <w:tcBorders>
              <w:top w:val="single" w:sz="4" w:space="0" w:color="auto"/>
              <w:left w:val="single" w:sz="8" w:space="0" w:color="auto"/>
              <w:bottom w:val="single" w:sz="4" w:space="0" w:color="auto"/>
              <w:right w:val="single" w:sz="8" w:space="0" w:color="auto"/>
            </w:tcBorders>
            <w:hideMark/>
          </w:tcPr>
          <w:p w:rsidR="00F23FB9" w:rsidRDefault="009F79FC">
            <w:pPr>
              <w:pStyle w:val="a6"/>
              <w:tabs>
                <w:tab w:val="left" w:pos="709"/>
              </w:tabs>
              <w:spacing w:line="276" w:lineRule="auto"/>
              <w:ind w:left="0"/>
              <w:jc w:val="both"/>
              <w:outlineLvl w:val="0"/>
              <w:rPr>
                <w:lang w:eastAsia="en-US"/>
              </w:rPr>
            </w:pPr>
            <w:r>
              <w:rPr>
                <w:lang w:eastAsia="en-US"/>
              </w:rPr>
              <w:t>5.3</w:t>
            </w:r>
            <w:r w:rsidR="00F23FB9">
              <w:rPr>
                <w:lang w:eastAsia="en-US"/>
              </w:rPr>
              <w:t>.</w:t>
            </w:r>
          </w:p>
        </w:tc>
        <w:tc>
          <w:tcPr>
            <w:tcW w:w="7513" w:type="dxa"/>
            <w:tcBorders>
              <w:top w:val="single" w:sz="4" w:space="0" w:color="auto"/>
              <w:left w:val="nil"/>
              <w:bottom w:val="single" w:sz="4" w:space="0" w:color="auto"/>
              <w:right w:val="single" w:sz="4" w:space="0" w:color="auto"/>
            </w:tcBorders>
          </w:tcPr>
          <w:p w:rsidR="00F23FB9" w:rsidRDefault="00411792" w:rsidP="00EC54A1">
            <w:pPr>
              <w:pStyle w:val="a6"/>
              <w:tabs>
                <w:tab w:val="left" w:pos="709"/>
              </w:tabs>
              <w:spacing w:line="276" w:lineRule="auto"/>
              <w:ind w:left="0"/>
              <w:jc w:val="both"/>
              <w:outlineLvl w:val="0"/>
              <w:rPr>
                <w:lang w:eastAsia="en-US"/>
              </w:rPr>
            </w:pPr>
            <w:r w:rsidRPr="00411792">
              <w:rPr>
                <w:lang w:eastAsia="en-US"/>
              </w:rPr>
              <w:t>справку об отсутствии или размере имущества, находящегося под арестом, наложенным по решению суда, если балансовая стоимость арестованного имущества не превышает двадцать пять процентов балансовой стоимости активов за последний завершенный отчетный период (из Службы судебных приставов, района, в котором зарегистрирован участник закупочной процедуры);</w:t>
            </w:r>
          </w:p>
        </w:tc>
        <w:tc>
          <w:tcPr>
            <w:tcW w:w="2830" w:type="dxa"/>
            <w:tcBorders>
              <w:top w:val="single" w:sz="4" w:space="0" w:color="auto"/>
              <w:left w:val="nil"/>
              <w:bottom w:val="single" w:sz="4" w:space="0" w:color="auto"/>
              <w:right w:val="single" w:sz="4" w:space="0" w:color="auto"/>
            </w:tcBorders>
            <w:vAlign w:val="center"/>
            <w:hideMark/>
          </w:tcPr>
          <w:p w:rsidR="00F23FB9" w:rsidRDefault="007D1528">
            <w:pPr>
              <w:pStyle w:val="a6"/>
              <w:tabs>
                <w:tab w:val="left" w:pos="709"/>
              </w:tabs>
              <w:spacing w:line="276" w:lineRule="auto"/>
              <w:ind w:left="0"/>
              <w:jc w:val="both"/>
              <w:outlineLvl w:val="0"/>
              <w:rPr>
                <w:lang w:eastAsia="en-US"/>
              </w:rPr>
            </w:pPr>
            <w:r>
              <w:rPr>
                <w:lang w:eastAsia="en-US"/>
              </w:rPr>
              <w:t>+</w:t>
            </w:r>
          </w:p>
        </w:tc>
      </w:tr>
      <w:tr w:rsidR="00F23FB9" w:rsidTr="00973C42">
        <w:tc>
          <w:tcPr>
            <w:tcW w:w="322" w:type="dxa"/>
            <w:tcBorders>
              <w:top w:val="single" w:sz="4" w:space="0" w:color="auto"/>
              <w:left w:val="single" w:sz="4" w:space="0" w:color="auto"/>
              <w:bottom w:val="single" w:sz="4" w:space="0" w:color="auto"/>
              <w:right w:val="single" w:sz="8" w:space="0" w:color="auto"/>
            </w:tcBorders>
            <w:hideMark/>
          </w:tcPr>
          <w:p w:rsidR="00F23FB9" w:rsidRDefault="009F79FC">
            <w:pPr>
              <w:pStyle w:val="a6"/>
              <w:tabs>
                <w:tab w:val="left" w:pos="709"/>
              </w:tabs>
              <w:spacing w:line="276" w:lineRule="auto"/>
              <w:ind w:left="0"/>
              <w:jc w:val="both"/>
              <w:outlineLvl w:val="0"/>
              <w:rPr>
                <w:lang w:eastAsia="en-US"/>
              </w:rPr>
            </w:pPr>
            <w:r>
              <w:rPr>
                <w:lang w:eastAsia="en-US"/>
              </w:rPr>
              <w:t>5.4</w:t>
            </w:r>
          </w:p>
        </w:tc>
        <w:tc>
          <w:tcPr>
            <w:tcW w:w="7513" w:type="dxa"/>
            <w:tcBorders>
              <w:top w:val="single" w:sz="4" w:space="0" w:color="auto"/>
              <w:left w:val="nil"/>
              <w:bottom w:val="single" w:sz="4" w:space="0" w:color="auto"/>
              <w:right w:val="single" w:sz="4" w:space="0" w:color="auto"/>
            </w:tcBorders>
          </w:tcPr>
          <w:p w:rsidR="00F23FB9" w:rsidRDefault="00411792">
            <w:pPr>
              <w:pStyle w:val="a6"/>
              <w:tabs>
                <w:tab w:val="left" w:pos="709"/>
              </w:tabs>
              <w:spacing w:line="276" w:lineRule="auto"/>
              <w:ind w:left="0"/>
              <w:jc w:val="both"/>
              <w:outlineLvl w:val="0"/>
              <w:rPr>
                <w:lang w:eastAsia="en-US"/>
              </w:rPr>
            </w:pPr>
            <w:r w:rsidRPr="00411792">
              <w:rPr>
                <w:lang w:eastAsia="en-US"/>
              </w:rPr>
              <w:t xml:space="preserve">справку о </w:t>
            </w:r>
            <w:proofErr w:type="spellStart"/>
            <w:r w:rsidRPr="00411792">
              <w:rPr>
                <w:lang w:eastAsia="en-US"/>
              </w:rPr>
              <w:t>непроведении</w:t>
            </w:r>
            <w:proofErr w:type="spellEnd"/>
            <w:r w:rsidRPr="00411792">
              <w:rPr>
                <w:lang w:eastAsia="en-US"/>
              </w:rPr>
              <w:t xml:space="preserve"> ликвидации (банкротства) участника закупочной процедуры - юридического лица и об отсутствии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  (из Арбитражного суда субъекта Российской Федерации);</w:t>
            </w:r>
          </w:p>
        </w:tc>
        <w:tc>
          <w:tcPr>
            <w:tcW w:w="2830" w:type="dxa"/>
            <w:tcBorders>
              <w:top w:val="single" w:sz="4" w:space="0" w:color="auto"/>
              <w:left w:val="nil"/>
              <w:bottom w:val="single" w:sz="4" w:space="0" w:color="auto"/>
              <w:right w:val="single" w:sz="4" w:space="0" w:color="auto"/>
            </w:tcBorders>
            <w:vAlign w:val="center"/>
            <w:hideMark/>
          </w:tcPr>
          <w:p w:rsidR="00F23FB9" w:rsidRDefault="00973C42">
            <w:pPr>
              <w:pStyle w:val="a6"/>
              <w:tabs>
                <w:tab w:val="left" w:pos="709"/>
              </w:tabs>
              <w:spacing w:line="276" w:lineRule="auto"/>
              <w:ind w:left="0"/>
              <w:jc w:val="both"/>
              <w:outlineLvl w:val="0"/>
              <w:rPr>
                <w:lang w:eastAsia="en-US"/>
              </w:rPr>
            </w:pPr>
            <w:r>
              <w:rPr>
                <w:lang w:eastAsia="en-US"/>
              </w:rPr>
              <w:t>+</w:t>
            </w:r>
          </w:p>
        </w:tc>
      </w:tr>
      <w:tr w:rsidR="00F23FB9" w:rsidTr="00973C42">
        <w:tc>
          <w:tcPr>
            <w:tcW w:w="322" w:type="dxa"/>
            <w:tcBorders>
              <w:top w:val="single" w:sz="4" w:space="0" w:color="auto"/>
              <w:left w:val="single" w:sz="8" w:space="0" w:color="auto"/>
              <w:bottom w:val="single" w:sz="4" w:space="0" w:color="auto"/>
              <w:right w:val="single" w:sz="8" w:space="0" w:color="auto"/>
            </w:tcBorders>
            <w:hideMark/>
          </w:tcPr>
          <w:p w:rsidR="00F23FB9" w:rsidRDefault="009F79FC">
            <w:pPr>
              <w:pStyle w:val="a6"/>
              <w:tabs>
                <w:tab w:val="left" w:pos="709"/>
              </w:tabs>
              <w:spacing w:line="276" w:lineRule="auto"/>
              <w:ind w:left="0"/>
              <w:jc w:val="both"/>
              <w:outlineLvl w:val="0"/>
              <w:rPr>
                <w:lang w:eastAsia="en-US"/>
              </w:rPr>
            </w:pPr>
            <w:r>
              <w:rPr>
                <w:lang w:eastAsia="en-US"/>
              </w:rPr>
              <w:t>5.5</w:t>
            </w:r>
            <w:r w:rsidR="00F23FB9">
              <w:rPr>
                <w:lang w:eastAsia="en-US"/>
              </w:rPr>
              <w:t>.</w:t>
            </w:r>
          </w:p>
        </w:tc>
        <w:tc>
          <w:tcPr>
            <w:tcW w:w="7513" w:type="dxa"/>
            <w:tcBorders>
              <w:top w:val="single" w:sz="4" w:space="0" w:color="auto"/>
              <w:left w:val="nil"/>
              <w:bottom w:val="single" w:sz="4" w:space="0" w:color="auto"/>
              <w:right w:val="single" w:sz="4" w:space="0" w:color="auto"/>
            </w:tcBorders>
          </w:tcPr>
          <w:p w:rsidR="00F23FB9" w:rsidRDefault="00411792">
            <w:pPr>
              <w:pStyle w:val="a6"/>
              <w:tabs>
                <w:tab w:val="left" w:pos="709"/>
              </w:tabs>
              <w:spacing w:line="276" w:lineRule="auto"/>
              <w:ind w:left="0"/>
              <w:jc w:val="both"/>
              <w:outlineLvl w:val="0"/>
              <w:rPr>
                <w:lang w:eastAsia="en-US"/>
              </w:rPr>
            </w:pPr>
            <w:proofErr w:type="gramStart"/>
            <w:r w:rsidRPr="00411792">
              <w:rPr>
                <w:lang w:eastAsia="en-US"/>
              </w:rPr>
              <w:t xml:space="preserve">справку о </w:t>
            </w:r>
            <w:proofErr w:type="spellStart"/>
            <w:r w:rsidRPr="00411792">
              <w:rPr>
                <w:lang w:eastAsia="en-US"/>
              </w:rPr>
              <w:t>неприостановлении</w:t>
            </w:r>
            <w:proofErr w:type="spellEnd"/>
            <w:r w:rsidRPr="00411792">
              <w:rPr>
                <w:lang w:eastAsia="en-US"/>
              </w:rPr>
              <w:t xml:space="preserve"> деятельности участника закупочной процедуры в порядке, предусмотренном Кодексом Российской Федерации об административных правонарушениях, на день рассмотрения заявки на участие в конкурсе (из Службы судебных приставов, района, в котором зарегистрирован участник закупочной процедуры</w:t>
            </w:r>
            <w:proofErr w:type="gramEnd"/>
          </w:p>
        </w:tc>
        <w:tc>
          <w:tcPr>
            <w:tcW w:w="2830" w:type="dxa"/>
            <w:tcBorders>
              <w:top w:val="single" w:sz="4" w:space="0" w:color="auto"/>
              <w:left w:val="nil"/>
              <w:bottom w:val="single" w:sz="4" w:space="0" w:color="auto"/>
              <w:right w:val="single" w:sz="4" w:space="0" w:color="auto"/>
            </w:tcBorders>
            <w:vAlign w:val="center"/>
            <w:hideMark/>
          </w:tcPr>
          <w:p w:rsidR="00F23FB9" w:rsidRDefault="00973C42">
            <w:pPr>
              <w:pStyle w:val="a6"/>
              <w:tabs>
                <w:tab w:val="left" w:pos="709"/>
              </w:tabs>
              <w:spacing w:line="276" w:lineRule="auto"/>
              <w:ind w:left="0"/>
              <w:jc w:val="both"/>
              <w:outlineLvl w:val="0"/>
              <w:rPr>
                <w:lang w:eastAsia="en-US"/>
              </w:rPr>
            </w:pPr>
            <w:r>
              <w:rPr>
                <w:lang w:eastAsia="en-US"/>
              </w:rPr>
              <w:t>+</w:t>
            </w:r>
          </w:p>
        </w:tc>
      </w:tr>
      <w:tr w:rsidR="00F23FB9" w:rsidTr="00973C42">
        <w:trPr>
          <w:trHeight w:val="452"/>
        </w:trPr>
        <w:tc>
          <w:tcPr>
            <w:tcW w:w="322" w:type="dxa"/>
            <w:tcBorders>
              <w:top w:val="single" w:sz="4" w:space="0" w:color="auto"/>
              <w:left w:val="single" w:sz="4" w:space="0" w:color="auto"/>
              <w:bottom w:val="single" w:sz="4" w:space="0" w:color="auto"/>
              <w:right w:val="single" w:sz="8" w:space="0" w:color="auto"/>
            </w:tcBorders>
            <w:hideMark/>
          </w:tcPr>
          <w:p w:rsidR="00F23FB9" w:rsidRDefault="009F79FC">
            <w:pPr>
              <w:pStyle w:val="a6"/>
              <w:tabs>
                <w:tab w:val="left" w:pos="709"/>
              </w:tabs>
              <w:spacing w:line="276" w:lineRule="auto"/>
              <w:ind w:left="0"/>
              <w:jc w:val="both"/>
              <w:outlineLvl w:val="0"/>
              <w:rPr>
                <w:lang w:eastAsia="en-US"/>
              </w:rPr>
            </w:pPr>
            <w:r>
              <w:rPr>
                <w:lang w:eastAsia="en-US"/>
              </w:rPr>
              <w:t>6</w:t>
            </w:r>
            <w:r w:rsidR="00F23FB9">
              <w:rPr>
                <w:lang w:eastAsia="en-US"/>
              </w:rPr>
              <w:t>.</w:t>
            </w:r>
          </w:p>
        </w:tc>
        <w:tc>
          <w:tcPr>
            <w:tcW w:w="7513" w:type="dxa"/>
            <w:tcBorders>
              <w:top w:val="single" w:sz="4" w:space="0" w:color="auto"/>
              <w:left w:val="nil"/>
              <w:bottom w:val="single" w:sz="4" w:space="0" w:color="auto"/>
              <w:right w:val="single" w:sz="4" w:space="0" w:color="auto"/>
            </w:tcBorders>
          </w:tcPr>
          <w:p w:rsidR="00F23FB9" w:rsidRDefault="00411792" w:rsidP="00EC54A1">
            <w:pPr>
              <w:pStyle w:val="a6"/>
              <w:tabs>
                <w:tab w:val="left" w:pos="709"/>
              </w:tabs>
              <w:spacing w:line="276" w:lineRule="auto"/>
              <w:ind w:left="0"/>
              <w:jc w:val="both"/>
              <w:outlineLvl w:val="0"/>
              <w:rPr>
                <w:lang w:eastAsia="en-US"/>
              </w:rPr>
            </w:pPr>
            <w:r w:rsidRPr="00411792">
              <w:rPr>
                <w:lang w:eastAsia="en-US"/>
              </w:rPr>
              <w:t>копии учредительных документов участника закупочной процедуры (для юридических лиц);</w:t>
            </w:r>
          </w:p>
        </w:tc>
        <w:tc>
          <w:tcPr>
            <w:tcW w:w="2830" w:type="dxa"/>
            <w:tcBorders>
              <w:top w:val="single" w:sz="4" w:space="0" w:color="auto"/>
              <w:left w:val="nil"/>
              <w:bottom w:val="single" w:sz="4" w:space="0" w:color="auto"/>
              <w:right w:val="single" w:sz="4" w:space="0" w:color="auto"/>
            </w:tcBorders>
            <w:vAlign w:val="center"/>
            <w:hideMark/>
          </w:tcPr>
          <w:p w:rsidR="00F23FB9" w:rsidRDefault="00AD2678">
            <w:pPr>
              <w:pStyle w:val="a6"/>
              <w:tabs>
                <w:tab w:val="left" w:pos="709"/>
              </w:tabs>
              <w:spacing w:line="276" w:lineRule="auto"/>
              <w:ind w:left="0"/>
              <w:jc w:val="both"/>
              <w:outlineLvl w:val="0"/>
              <w:rPr>
                <w:lang w:eastAsia="en-US"/>
              </w:rPr>
            </w:pPr>
            <w:r>
              <w:rPr>
                <w:lang w:eastAsia="en-US"/>
              </w:rPr>
              <w:t>+</w:t>
            </w:r>
          </w:p>
        </w:tc>
      </w:tr>
      <w:tr w:rsidR="00F23FB9" w:rsidTr="00973C42">
        <w:trPr>
          <w:trHeight w:val="452"/>
        </w:trPr>
        <w:tc>
          <w:tcPr>
            <w:tcW w:w="322" w:type="dxa"/>
            <w:tcBorders>
              <w:top w:val="single" w:sz="4" w:space="0" w:color="auto"/>
              <w:left w:val="single" w:sz="4" w:space="0" w:color="auto"/>
              <w:bottom w:val="single" w:sz="4" w:space="0" w:color="auto"/>
              <w:right w:val="single" w:sz="8"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t>12.</w:t>
            </w:r>
          </w:p>
        </w:tc>
        <w:tc>
          <w:tcPr>
            <w:tcW w:w="7513" w:type="dxa"/>
            <w:tcBorders>
              <w:top w:val="single" w:sz="4" w:space="0" w:color="auto"/>
              <w:left w:val="nil"/>
              <w:bottom w:val="single" w:sz="4" w:space="0" w:color="auto"/>
              <w:right w:val="single" w:sz="4" w:space="0" w:color="auto"/>
            </w:tcBorders>
          </w:tcPr>
          <w:p w:rsidR="00F23FB9" w:rsidRDefault="00411792">
            <w:pPr>
              <w:pStyle w:val="a6"/>
              <w:tabs>
                <w:tab w:val="left" w:pos="709"/>
              </w:tabs>
              <w:spacing w:line="276" w:lineRule="auto"/>
              <w:ind w:left="0"/>
              <w:jc w:val="both"/>
              <w:outlineLvl w:val="0"/>
              <w:rPr>
                <w:lang w:eastAsia="en-US"/>
              </w:rPr>
            </w:pPr>
            <w:proofErr w:type="gramStart"/>
            <w:r w:rsidRPr="00411792">
              <w:rP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411792">
              <w:rPr>
                <w:lang w:eastAsia="en-US"/>
              </w:rPr>
              <w:t>, обеспечения исполнения договора являются крупной сделкой</w:t>
            </w:r>
          </w:p>
        </w:tc>
        <w:tc>
          <w:tcPr>
            <w:tcW w:w="2830" w:type="dxa"/>
            <w:tcBorders>
              <w:top w:val="single" w:sz="4" w:space="0" w:color="auto"/>
              <w:left w:val="nil"/>
              <w:bottom w:val="single" w:sz="4" w:space="0" w:color="auto"/>
              <w:right w:val="single" w:sz="4" w:space="0" w:color="auto"/>
            </w:tcBorders>
            <w:vAlign w:val="center"/>
            <w:hideMark/>
          </w:tcPr>
          <w:p w:rsidR="00F23FB9" w:rsidRDefault="00AD2678" w:rsidP="00AD2678">
            <w:pPr>
              <w:pStyle w:val="a6"/>
              <w:tabs>
                <w:tab w:val="left" w:pos="709"/>
              </w:tabs>
              <w:spacing w:line="276" w:lineRule="auto"/>
              <w:ind w:left="0"/>
              <w:jc w:val="both"/>
              <w:outlineLvl w:val="0"/>
              <w:rPr>
                <w:lang w:eastAsia="en-US"/>
              </w:rPr>
            </w:pPr>
            <w:r>
              <w:rPr>
                <w:lang w:eastAsia="en-US"/>
              </w:rPr>
              <w:t>+</w:t>
            </w:r>
            <w:bookmarkStart w:id="0" w:name="_GoBack"/>
            <w:bookmarkEnd w:id="0"/>
          </w:p>
        </w:tc>
      </w:tr>
      <w:tr w:rsidR="00411792" w:rsidTr="00973C42">
        <w:trPr>
          <w:trHeight w:val="452"/>
        </w:trPr>
        <w:tc>
          <w:tcPr>
            <w:tcW w:w="322" w:type="dxa"/>
            <w:tcBorders>
              <w:top w:val="single" w:sz="4" w:space="0" w:color="auto"/>
              <w:left w:val="single" w:sz="4" w:space="0" w:color="auto"/>
              <w:bottom w:val="single" w:sz="4" w:space="0" w:color="auto"/>
              <w:right w:val="single" w:sz="8" w:space="0" w:color="auto"/>
            </w:tcBorders>
          </w:tcPr>
          <w:p w:rsidR="00411792" w:rsidRDefault="00411792">
            <w:pPr>
              <w:pStyle w:val="a6"/>
              <w:tabs>
                <w:tab w:val="left" w:pos="709"/>
              </w:tabs>
              <w:spacing w:line="276" w:lineRule="auto"/>
              <w:ind w:left="0"/>
              <w:jc w:val="both"/>
              <w:outlineLvl w:val="0"/>
              <w:rPr>
                <w:lang w:eastAsia="en-US"/>
              </w:rPr>
            </w:pPr>
            <w:r>
              <w:rPr>
                <w:lang w:eastAsia="en-US"/>
              </w:rPr>
              <w:t>13.</w:t>
            </w:r>
          </w:p>
        </w:tc>
        <w:tc>
          <w:tcPr>
            <w:tcW w:w="7513" w:type="dxa"/>
            <w:tcBorders>
              <w:top w:val="single" w:sz="4" w:space="0" w:color="auto"/>
              <w:left w:val="nil"/>
              <w:bottom w:val="single" w:sz="4" w:space="0" w:color="auto"/>
              <w:right w:val="single" w:sz="4" w:space="0" w:color="auto"/>
            </w:tcBorders>
          </w:tcPr>
          <w:p w:rsidR="00411792" w:rsidRPr="00411792" w:rsidRDefault="00411792">
            <w:pPr>
              <w:pStyle w:val="a6"/>
              <w:tabs>
                <w:tab w:val="left" w:pos="709"/>
              </w:tabs>
              <w:spacing w:line="276" w:lineRule="auto"/>
              <w:ind w:left="0"/>
              <w:jc w:val="both"/>
              <w:outlineLvl w:val="0"/>
              <w:rPr>
                <w:lang w:eastAsia="en-US"/>
              </w:rPr>
            </w:pPr>
            <w:r w:rsidRPr="00411792">
              <w:rPr>
                <w:lang w:eastAsia="en-US"/>
              </w:rPr>
              <w:t>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конкурсной документации (Приложение № 3)</w:t>
            </w:r>
          </w:p>
        </w:tc>
        <w:tc>
          <w:tcPr>
            <w:tcW w:w="2830" w:type="dxa"/>
            <w:tcBorders>
              <w:top w:val="single" w:sz="4" w:space="0" w:color="auto"/>
              <w:left w:val="nil"/>
              <w:bottom w:val="single" w:sz="4" w:space="0" w:color="auto"/>
              <w:right w:val="single" w:sz="4" w:space="0" w:color="auto"/>
            </w:tcBorders>
            <w:vAlign w:val="center"/>
          </w:tcPr>
          <w:p w:rsidR="00411792" w:rsidRDefault="007D1528">
            <w:pPr>
              <w:pStyle w:val="a6"/>
              <w:tabs>
                <w:tab w:val="left" w:pos="709"/>
              </w:tabs>
              <w:spacing w:line="276" w:lineRule="auto"/>
              <w:ind w:left="0"/>
              <w:jc w:val="both"/>
              <w:outlineLvl w:val="0"/>
              <w:rPr>
                <w:lang w:eastAsia="en-US"/>
              </w:rPr>
            </w:pPr>
            <w:r>
              <w:rPr>
                <w:lang w:eastAsia="en-US"/>
              </w:rPr>
              <w:t>+</w:t>
            </w:r>
          </w:p>
        </w:tc>
      </w:tr>
    </w:tbl>
    <w:p w:rsidR="00F23FB9" w:rsidRDefault="00F23FB9" w:rsidP="00F23FB9">
      <w:pPr>
        <w:pStyle w:val="a6"/>
        <w:tabs>
          <w:tab w:val="left" w:pos="709"/>
        </w:tabs>
        <w:ind w:left="0"/>
        <w:jc w:val="both"/>
        <w:outlineLvl w:val="0"/>
      </w:pPr>
      <w:r>
        <w:t xml:space="preserve"> </w:t>
      </w:r>
    </w:p>
    <w:p w:rsidR="00C668A0" w:rsidRDefault="00F23FB9" w:rsidP="00F23FB9">
      <w:pPr>
        <w:pStyle w:val="a6"/>
        <w:tabs>
          <w:tab w:val="left" w:pos="709"/>
        </w:tabs>
        <w:ind w:left="0"/>
        <w:jc w:val="both"/>
        <w:outlineLvl w:val="0"/>
      </w:pPr>
      <w:r>
        <w:t xml:space="preserve">9.3. Предложение по  исполнению </w:t>
      </w:r>
      <w:r w:rsidR="00295029">
        <w:t>договора</w:t>
      </w:r>
      <w:r>
        <w:t xml:space="preserve">, указанные в такой заявке и являющиеся критерием оценки заявок на участие в конкурсе:  </w:t>
      </w: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8B14D1">
      <w:pPr>
        <w:jc w:val="center"/>
        <w:rPr>
          <w:b/>
          <w:bCs/>
          <w:color w:val="000000"/>
          <w:sz w:val="20"/>
          <w:szCs w:val="20"/>
        </w:rPr>
        <w:sectPr w:rsidR="00C668A0" w:rsidSect="00F23FB9">
          <w:pgSz w:w="11906" w:h="16838"/>
          <w:pgMar w:top="567" w:right="851" w:bottom="567" w:left="851" w:header="709" w:footer="709" w:gutter="0"/>
          <w:cols w:space="708"/>
          <w:docGrid w:linePitch="360"/>
        </w:sectPr>
      </w:pPr>
    </w:p>
    <w:tbl>
      <w:tblPr>
        <w:tblW w:w="15315" w:type="dxa"/>
        <w:tblInd w:w="93" w:type="dxa"/>
        <w:tblLook w:val="0000" w:firstRow="0" w:lastRow="0" w:firstColumn="0" w:lastColumn="0" w:noHBand="0" w:noVBand="0"/>
      </w:tblPr>
      <w:tblGrid>
        <w:gridCol w:w="15315"/>
      </w:tblGrid>
      <w:tr w:rsidR="00C668A0" w:rsidRPr="002E18CA" w:rsidTr="008B14D1">
        <w:trPr>
          <w:trHeight w:val="90"/>
        </w:trPr>
        <w:tc>
          <w:tcPr>
            <w:tcW w:w="15315" w:type="dxa"/>
            <w:noWrap/>
            <w:vAlign w:val="bottom"/>
          </w:tcPr>
          <w:p w:rsidR="00C668A0" w:rsidRPr="002E18CA" w:rsidRDefault="00C668A0" w:rsidP="008B14D1">
            <w:pPr>
              <w:jc w:val="center"/>
              <w:rPr>
                <w:b/>
                <w:bCs/>
                <w:color w:val="000000"/>
                <w:sz w:val="20"/>
                <w:szCs w:val="20"/>
              </w:rPr>
            </w:pPr>
            <w:r w:rsidRPr="002E18CA">
              <w:rPr>
                <w:b/>
                <w:bCs/>
                <w:color w:val="000000"/>
                <w:sz w:val="20"/>
                <w:szCs w:val="20"/>
              </w:rPr>
              <w:lastRenderedPageBreak/>
              <w:t xml:space="preserve">ПРЕДЛОЖЕНИЯ ПО ИСПОЛНЕНИЮ </w:t>
            </w:r>
            <w:r>
              <w:rPr>
                <w:b/>
                <w:bCs/>
                <w:color w:val="000000"/>
                <w:sz w:val="20"/>
                <w:szCs w:val="20"/>
              </w:rPr>
              <w:t>ДОГОВОРА</w:t>
            </w:r>
            <w:r w:rsidRPr="002E18CA">
              <w:rPr>
                <w:b/>
                <w:bCs/>
                <w:color w:val="000000"/>
                <w:sz w:val="20"/>
                <w:szCs w:val="20"/>
              </w:rPr>
              <w:t xml:space="preserve">  </w:t>
            </w:r>
          </w:p>
        </w:tc>
      </w:tr>
    </w:tbl>
    <w:p w:rsidR="00C668A0" w:rsidRPr="00CD29D2" w:rsidRDefault="00C668A0" w:rsidP="00C668A0">
      <w:pPr>
        <w:rPr>
          <w:sz w:val="20"/>
          <w:szCs w:val="20"/>
        </w:rPr>
      </w:pPr>
      <w:r w:rsidRPr="00CD29D2">
        <w:rPr>
          <w:sz w:val="20"/>
          <w:szCs w:val="20"/>
        </w:rPr>
        <w:t xml:space="preserve">Изучив конкурсную документацию, мы </w:t>
      </w:r>
    </w:p>
    <w:p w:rsidR="00C668A0" w:rsidRPr="00C668A0" w:rsidRDefault="00C668A0" w:rsidP="00C668A0">
      <w:pPr>
        <w:rPr>
          <w:sz w:val="20"/>
          <w:szCs w:val="20"/>
          <w:u w:val="single"/>
        </w:rPr>
      </w:pPr>
      <w:r>
        <w:rPr>
          <w:sz w:val="20"/>
          <w:szCs w:val="20"/>
          <w:u w:val="single"/>
        </w:rPr>
        <w:t xml:space="preserve">Закрытое  акционерное общество «КС </w:t>
      </w:r>
      <w:proofErr w:type="spellStart"/>
      <w:r>
        <w:rPr>
          <w:sz w:val="20"/>
          <w:szCs w:val="20"/>
          <w:u w:val="single"/>
        </w:rPr>
        <w:t>Инвестрой</w:t>
      </w:r>
      <w:proofErr w:type="spellEnd"/>
      <w:r>
        <w:rPr>
          <w:sz w:val="20"/>
          <w:szCs w:val="20"/>
          <w:u w:val="single"/>
        </w:rPr>
        <w:t xml:space="preserve">» (юридический адрес: 107045, </w:t>
      </w:r>
      <w:proofErr w:type="spellStart"/>
      <w:r>
        <w:rPr>
          <w:sz w:val="20"/>
          <w:szCs w:val="20"/>
          <w:u w:val="single"/>
        </w:rPr>
        <w:t>г</w:t>
      </w:r>
      <w:proofErr w:type="gramStart"/>
      <w:r>
        <w:rPr>
          <w:sz w:val="20"/>
          <w:szCs w:val="20"/>
          <w:u w:val="single"/>
        </w:rPr>
        <w:t>.М</w:t>
      </w:r>
      <w:proofErr w:type="gramEnd"/>
      <w:r>
        <w:rPr>
          <w:sz w:val="20"/>
          <w:szCs w:val="20"/>
          <w:u w:val="single"/>
        </w:rPr>
        <w:t>осква</w:t>
      </w:r>
      <w:proofErr w:type="spellEnd"/>
      <w:r>
        <w:rPr>
          <w:sz w:val="20"/>
          <w:szCs w:val="20"/>
          <w:u w:val="single"/>
        </w:rPr>
        <w:t xml:space="preserve">, </w:t>
      </w:r>
      <w:proofErr w:type="spellStart"/>
      <w:r>
        <w:rPr>
          <w:sz w:val="20"/>
          <w:szCs w:val="20"/>
          <w:u w:val="single"/>
        </w:rPr>
        <w:t>Ананьевский</w:t>
      </w:r>
      <w:proofErr w:type="spellEnd"/>
      <w:r>
        <w:rPr>
          <w:sz w:val="20"/>
          <w:szCs w:val="20"/>
          <w:u w:val="single"/>
        </w:rPr>
        <w:t xml:space="preserve"> переулок, д.4/2, стр.1, почтовый адрес: 101000, </w:t>
      </w:r>
      <w:proofErr w:type="spellStart"/>
      <w:r>
        <w:rPr>
          <w:sz w:val="20"/>
          <w:szCs w:val="20"/>
          <w:u w:val="single"/>
        </w:rPr>
        <w:t>г.Москва</w:t>
      </w:r>
      <w:proofErr w:type="spellEnd"/>
      <w:r>
        <w:rPr>
          <w:sz w:val="20"/>
          <w:szCs w:val="20"/>
          <w:u w:val="single"/>
        </w:rPr>
        <w:t xml:space="preserve">, Малый </w:t>
      </w:r>
      <w:proofErr w:type="spellStart"/>
      <w:r>
        <w:rPr>
          <w:sz w:val="20"/>
          <w:szCs w:val="20"/>
          <w:u w:val="single"/>
        </w:rPr>
        <w:t>Харитоньевский</w:t>
      </w:r>
      <w:proofErr w:type="spellEnd"/>
      <w:r>
        <w:rPr>
          <w:sz w:val="20"/>
          <w:szCs w:val="20"/>
          <w:u w:val="single"/>
        </w:rPr>
        <w:t xml:space="preserve"> переулок, д.6/11, стр.2</w:t>
      </w:r>
    </w:p>
    <w:p w:rsidR="00C668A0" w:rsidRPr="00CD29D2" w:rsidRDefault="00C668A0" w:rsidP="00C668A0">
      <w:pPr>
        <w:rPr>
          <w:sz w:val="20"/>
          <w:szCs w:val="20"/>
        </w:rPr>
      </w:pPr>
      <w:proofErr w:type="gramStart"/>
      <w:r w:rsidRPr="00CD29D2">
        <w:rPr>
          <w:sz w:val="20"/>
          <w:szCs w:val="20"/>
        </w:rPr>
        <w:t>(фирменное наименование (наименование), сведения об организационно-правовой форме, о месте нахождения, почтовый адрес (для юридического лица), ___________________________________________________________________________________________________________________________</w:t>
      </w:r>
      <w:proofErr w:type="gramEnd"/>
    </w:p>
    <w:p w:rsidR="00C668A0" w:rsidRPr="00CD29D2" w:rsidRDefault="00C668A0" w:rsidP="00C668A0">
      <w:pPr>
        <w:rPr>
          <w:sz w:val="20"/>
          <w:szCs w:val="20"/>
        </w:rPr>
      </w:pPr>
      <w:r w:rsidRPr="00CD29D2">
        <w:rPr>
          <w:sz w:val="20"/>
          <w:szCs w:val="20"/>
        </w:rPr>
        <w:t>фамилия, имя, отчество, паспортные данные, сведения о месте жительства (для физического лица), номер контактного телефона)</w:t>
      </w:r>
    </w:p>
    <w:p w:rsidR="00C668A0" w:rsidRPr="00CD29D2" w:rsidRDefault="00C668A0" w:rsidP="0024675D">
      <w:pPr>
        <w:jc w:val="both"/>
        <w:rPr>
          <w:sz w:val="20"/>
          <w:szCs w:val="20"/>
        </w:rPr>
      </w:pPr>
      <w:r w:rsidRPr="00CD29D2">
        <w:rPr>
          <w:sz w:val="20"/>
          <w:szCs w:val="20"/>
        </w:rPr>
        <w:t>предлагаем выполнить</w:t>
      </w:r>
      <w:r w:rsidRPr="00CD29D2">
        <w:rPr>
          <w:b/>
          <w:sz w:val="20"/>
          <w:szCs w:val="20"/>
        </w:rPr>
        <w:t xml:space="preserve"> </w:t>
      </w:r>
      <w:r w:rsidRPr="008E56A2">
        <w:rPr>
          <w:sz w:val="20"/>
          <w:szCs w:val="20"/>
        </w:rPr>
        <w:t xml:space="preserve">работы </w:t>
      </w:r>
      <w:r w:rsidR="00180349" w:rsidRPr="002E2715">
        <w:rPr>
          <w:sz w:val="20"/>
          <w:szCs w:val="20"/>
        </w:rPr>
        <w:t>по разработке проектной документации объекта</w:t>
      </w:r>
      <w:r w:rsidR="0024675D">
        <w:rPr>
          <w:sz w:val="20"/>
          <w:szCs w:val="20"/>
        </w:rPr>
        <w:t xml:space="preserve"> </w:t>
      </w:r>
      <w:r w:rsidR="00180349" w:rsidRPr="002E2715">
        <w:rPr>
          <w:sz w:val="20"/>
          <w:szCs w:val="20"/>
        </w:rPr>
        <w:t xml:space="preserve"> «Физкультурно-оздоровительный комплекс», расположенного на участке земли, по адресу: г. Мышкин, ул. Газовиков, д.13</w:t>
      </w:r>
      <w:r w:rsidR="00ED3CEF">
        <w:rPr>
          <w:sz w:val="20"/>
          <w:szCs w:val="20"/>
        </w:rPr>
        <w:t xml:space="preserve"> </w:t>
      </w:r>
      <w:proofErr w:type="gramStart"/>
      <w:r w:rsidRPr="00CD29D2">
        <w:rPr>
          <w:sz w:val="20"/>
          <w:szCs w:val="20"/>
        </w:rPr>
        <w:t>для</w:t>
      </w:r>
      <w:proofErr w:type="gramEnd"/>
      <w:r w:rsidRPr="00CD29D2">
        <w:rPr>
          <w:sz w:val="20"/>
          <w:szCs w:val="20"/>
        </w:rPr>
        <w:t>_________________________________________ на следующих условиях:</w:t>
      </w:r>
    </w:p>
    <w:p w:rsidR="00C668A0" w:rsidRPr="00CD29D2" w:rsidRDefault="00C668A0" w:rsidP="00C668A0">
      <w:pPr>
        <w:tabs>
          <w:tab w:val="left" w:pos="3390"/>
        </w:tabs>
        <w:rPr>
          <w:sz w:val="20"/>
          <w:szCs w:val="20"/>
        </w:rPr>
      </w:pPr>
      <w:r w:rsidRPr="00CD29D2">
        <w:rPr>
          <w:sz w:val="20"/>
          <w:szCs w:val="20"/>
        </w:rPr>
        <w:tab/>
      </w:r>
    </w:p>
    <w:tbl>
      <w:tblPr>
        <w:tblW w:w="15593" w:type="dxa"/>
        <w:tblInd w:w="-176" w:type="dxa"/>
        <w:tblLayout w:type="fixed"/>
        <w:tblCellMar>
          <w:top w:w="108" w:type="dxa"/>
          <w:bottom w:w="108" w:type="dxa"/>
        </w:tblCellMar>
        <w:tblLook w:val="0000" w:firstRow="0" w:lastRow="0" w:firstColumn="0" w:lastColumn="0" w:noHBand="0" w:noVBand="0"/>
      </w:tblPr>
      <w:tblGrid>
        <w:gridCol w:w="568"/>
        <w:gridCol w:w="3118"/>
        <w:gridCol w:w="2268"/>
        <w:gridCol w:w="1190"/>
        <w:gridCol w:w="1362"/>
        <w:gridCol w:w="3402"/>
        <w:gridCol w:w="3685"/>
      </w:tblGrid>
      <w:tr w:rsidR="00C668A0" w:rsidRPr="00CD29D2" w:rsidTr="008B14D1">
        <w:trPr>
          <w:trHeight w:val="137"/>
        </w:trPr>
        <w:tc>
          <w:tcPr>
            <w:tcW w:w="568" w:type="dxa"/>
            <w:vMerge w:val="restart"/>
            <w:tcBorders>
              <w:top w:val="single" w:sz="4" w:space="0" w:color="000000"/>
              <w:left w:val="single" w:sz="4" w:space="0" w:color="000000"/>
              <w:bottom w:val="single" w:sz="4" w:space="0" w:color="000000"/>
            </w:tcBorders>
          </w:tcPr>
          <w:p w:rsidR="00C668A0" w:rsidRPr="00CD29D2" w:rsidRDefault="00C668A0" w:rsidP="008B14D1">
            <w:pPr>
              <w:snapToGrid w:val="0"/>
              <w:rPr>
                <w:sz w:val="20"/>
                <w:szCs w:val="20"/>
              </w:rPr>
            </w:pPr>
          </w:p>
          <w:p w:rsidR="00C668A0" w:rsidRPr="00CD29D2" w:rsidRDefault="00C668A0" w:rsidP="008B14D1">
            <w:pPr>
              <w:snapToGrid w:val="0"/>
              <w:jc w:val="center"/>
              <w:rPr>
                <w:sz w:val="20"/>
                <w:szCs w:val="20"/>
              </w:rPr>
            </w:pPr>
            <w:r w:rsidRPr="00CD29D2">
              <w:rPr>
                <w:sz w:val="20"/>
                <w:szCs w:val="20"/>
              </w:rPr>
              <w:t xml:space="preserve">№ </w:t>
            </w:r>
            <w:proofErr w:type="gramStart"/>
            <w:r w:rsidRPr="00CD29D2">
              <w:rPr>
                <w:sz w:val="20"/>
                <w:szCs w:val="20"/>
              </w:rPr>
              <w:t>п</w:t>
            </w:r>
            <w:proofErr w:type="gramEnd"/>
            <w:r w:rsidRPr="00CD29D2">
              <w:rPr>
                <w:sz w:val="20"/>
                <w:szCs w:val="20"/>
              </w:rPr>
              <w:t>/п</w:t>
            </w:r>
          </w:p>
          <w:p w:rsidR="00C668A0" w:rsidRPr="00CD29D2" w:rsidRDefault="00C668A0" w:rsidP="008B14D1">
            <w:pPr>
              <w:rPr>
                <w:sz w:val="20"/>
                <w:szCs w:val="20"/>
              </w:rPr>
            </w:pPr>
            <w:r w:rsidRPr="00CD29D2">
              <w:rPr>
                <w:sz w:val="20"/>
                <w:szCs w:val="20"/>
              </w:rPr>
              <w:t> </w:t>
            </w:r>
          </w:p>
          <w:p w:rsidR="00C668A0" w:rsidRPr="00CD29D2" w:rsidRDefault="00C668A0" w:rsidP="008B14D1">
            <w:pPr>
              <w:rPr>
                <w:sz w:val="20"/>
                <w:szCs w:val="20"/>
              </w:rPr>
            </w:pPr>
            <w:r w:rsidRPr="00CD29D2">
              <w:rPr>
                <w:sz w:val="20"/>
                <w:szCs w:val="20"/>
              </w:rPr>
              <w:t> </w:t>
            </w:r>
          </w:p>
        </w:tc>
        <w:tc>
          <w:tcPr>
            <w:tcW w:w="3118" w:type="dxa"/>
            <w:vMerge w:val="restart"/>
            <w:tcBorders>
              <w:top w:val="single" w:sz="4" w:space="0" w:color="000000"/>
              <w:left w:val="single" w:sz="4" w:space="0" w:color="000000"/>
              <w:bottom w:val="single" w:sz="4" w:space="0" w:color="000000"/>
            </w:tcBorders>
          </w:tcPr>
          <w:p w:rsidR="00C668A0" w:rsidRPr="00CD29D2" w:rsidRDefault="00C668A0" w:rsidP="008B14D1">
            <w:pPr>
              <w:snapToGrid w:val="0"/>
              <w:jc w:val="center"/>
              <w:rPr>
                <w:b/>
                <w:bCs/>
                <w:sz w:val="20"/>
                <w:szCs w:val="20"/>
              </w:rPr>
            </w:pPr>
          </w:p>
          <w:p w:rsidR="00C668A0" w:rsidRPr="00CD29D2" w:rsidRDefault="00C668A0" w:rsidP="008B14D1">
            <w:pPr>
              <w:snapToGrid w:val="0"/>
              <w:jc w:val="center"/>
              <w:rPr>
                <w:b/>
                <w:bCs/>
                <w:sz w:val="20"/>
                <w:szCs w:val="20"/>
              </w:rPr>
            </w:pPr>
          </w:p>
          <w:p w:rsidR="00C668A0" w:rsidRPr="00CD29D2" w:rsidRDefault="00C668A0" w:rsidP="008B14D1">
            <w:pPr>
              <w:snapToGrid w:val="0"/>
              <w:jc w:val="center"/>
              <w:rPr>
                <w:b/>
                <w:bCs/>
                <w:sz w:val="20"/>
                <w:szCs w:val="20"/>
              </w:rPr>
            </w:pPr>
          </w:p>
          <w:p w:rsidR="00C668A0" w:rsidRPr="00CD29D2" w:rsidRDefault="00C668A0" w:rsidP="008B14D1">
            <w:pPr>
              <w:snapToGrid w:val="0"/>
              <w:jc w:val="center"/>
              <w:rPr>
                <w:b/>
                <w:bCs/>
                <w:sz w:val="20"/>
                <w:szCs w:val="20"/>
              </w:rPr>
            </w:pPr>
          </w:p>
          <w:p w:rsidR="00C668A0" w:rsidRPr="00CD29D2" w:rsidRDefault="00C668A0" w:rsidP="008B14D1">
            <w:pPr>
              <w:snapToGrid w:val="0"/>
              <w:jc w:val="center"/>
              <w:rPr>
                <w:sz w:val="20"/>
                <w:szCs w:val="20"/>
              </w:rPr>
            </w:pPr>
            <w:r w:rsidRPr="00CD29D2">
              <w:rPr>
                <w:b/>
                <w:bCs/>
                <w:sz w:val="20"/>
                <w:szCs w:val="20"/>
              </w:rPr>
              <w:t>Наименование, характеристики работ</w:t>
            </w:r>
            <w:r w:rsidRPr="00CD29D2">
              <w:rPr>
                <w:sz w:val="20"/>
                <w:szCs w:val="20"/>
              </w:rPr>
              <w:t> </w:t>
            </w:r>
          </w:p>
        </w:tc>
        <w:tc>
          <w:tcPr>
            <w:tcW w:w="11907"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C668A0" w:rsidRPr="00F37D9A" w:rsidRDefault="00C668A0" w:rsidP="008B14D1">
            <w:pPr>
              <w:snapToGrid w:val="0"/>
              <w:jc w:val="center"/>
              <w:rPr>
                <w:b/>
                <w:bCs/>
                <w:sz w:val="20"/>
                <w:szCs w:val="20"/>
              </w:rPr>
            </w:pPr>
            <w:r w:rsidRPr="00F37D9A">
              <w:rPr>
                <w:b/>
                <w:bCs/>
                <w:sz w:val="20"/>
                <w:szCs w:val="20"/>
              </w:rPr>
              <w:t>ПРЕДЛОЖЕНИЕ ПО ИСПОЛНЕНИЮ ДОГОВОРА</w:t>
            </w:r>
          </w:p>
        </w:tc>
      </w:tr>
      <w:tr w:rsidR="00C668A0" w:rsidRPr="00CD29D2" w:rsidTr="008B14D1">
        <w:trPr>
          <w:trHeight w:val="334"/>
        </w:trPr>
        <w:tc>
          <w:tcPr>
            <w:tcW w:w="568" w:type="dxa"/>
            <w:vMerge/>
            <w:tcBorders>
              <w:left w:val="single" w:sz="4" w:space="0" w:color="000000"/>
            </w:tcBorders>
          </w:tcPr>
          <w:p w:rsidR="00C668A0" w:rsidRPr="00CD29D2" w:rsidRDefault="00C668A0" w:rsidP="008B14D1">
            <w:pPr>
              <w:rPr>
                <w:sz w:val="20"/>
                <w:szCs w:val="20"/>
              </w:rPr>
            </w:pPr>
          </w:p>
        </w:tc>
        <w:tc>
          <w:tcPr>
            <w:tcW w:w="3118" w:type="dxa"/>
            <w:vMerge/>
            <w:tcBorders>
              <w:left w:val="single" w:sz="4" w:space="0" w:color="000000"/>
            </w:tcBorders>
          </w:tcPr>
          <w:p w:rsidR="00C668A0" w:rsidRPr="00CD29D2" w:rsidRDefault="00C668A0" w:rsidP="008B14D1">
            <w:pPr>
              <w:rPr>
                <w:sz w:val="20"/>
                <w:szCs w:val="20"/>
              </w:rPr>
            </w:pPr>
          </w:p>
        </w:tc>
        <w:tc>
          <w:tcPr>
            <w:tcW w:w="11907" w:type="dxa"/>
            <w:gridSpan w:val="5"/>
            <w:tcBorders>
              <w:left w:val="single" w:sz="4" w:space="0" w:color="000000"/>
              <w:bottom w:val="single" w:sz="4" w:space="0" w:color="000000"/>
              <w:right w:val="single" w:sz="4" w:space="0" w:color="000000"/>
            </w:tcBorders>
            <w:tcMar>
              <w:top w:w="0" w:type="dxa"/>
              <w:bottom w:w="0" w:type="dxa"/>
            </w:tcMar>
          </w:tcPr>
          <w:p w:rsidR="00C668A0" w:rsidRPr="00F37D9A" w:rsidRDefault="00C668A0" w:rsidP="008B14D1">
            <w:pPr>
              <w:snapToGrid w:val="0"/>
              <w:jc w:val="center"/>
              <w:rPr>
                <w:sz w:val="20"/>
                <w:szCs w:val="20"/>
              </w:rPr>
            </w:pPr>
            <w:r w:rsidRPr="00F37D9A">
              <w:rPr>
                <w:sz w:val="20"/>
                <w:szCs w:val="20"/>
              </w:rPr>
              <w:t>Условия исполнения договора в соответствии с критериями, установленными конкурсной документацией</w:t>
            </w:r>
          </w:p>
        </w:tc>
      </w:tr>
      <w:tr w:rsidR="00C668A0" w:rsidRPr="00CD29D2" w:rsidTr="008B14D1">
        <w:trPr>
          <w:trHeight w:val="609"/>
        </w:trPr>
        <w:tc>
          <w:tcPr>
            <w:tcW w:w="568" w:type="dxa"/>
            <w:vMerge/>
            <w:tcBorders>
              <w:left w:val="single" w:sz="4" w:space="0" w:color="000000"/>
            </w:tcBorders>
          </w:tcPr>
          <w:p w:rsidR="00C668A0" w:rsidRPr="00CD29D2" w:rsidRDefault="00C668A0" w:rsidP="008B14D1">
            <w:pPr>
              <w:rPr>
                <w:sz w:val="20"/>
                <w:szCs w:val="20"/>
              </w:rPr>
            </w:pPr>
          </w:p>
        </w:tc>
        <w:tc>
          <w:tcPr>
            <w:tcW w:w="3118" w:type="dxa"/>
            <w:vMerge/>
            <w:tcBorders>
              <w:left w:val="single" w:sz="4" w:space="0" w:color="000000"/>
            </w:tcBorders>
          </w:tcPr>
          <w:p w:rsidR="00C668A0" w:rsidRPr="00CD29D2" w:rsidRDefault="00C668A0" w:rsidP="008B14D1">
            <w:pPr>
              <w:rPr>
                <w:sz w:val="20"/>
                <w:szCs w:val="20"/>
              </w:rPr>
            </w:pPr>
          </w:p>
        </w:tc>
        <w:tc>
          <w:tcPr>
            <w:tcW w:w="2268" w:type="dxa"/>
            <w:vMerge w:val="restart"/>
            <w:tcBorders>
              <w:top w:val="single" w:sz="4" w:space="0" w:color="000000"/>
              <w:left w:val="single" w:sz="4" w:space="0" w:color="000000"/>
            </w:tcBorders>
            <w:tcMar>
              <w:top w:w="0" w:type="dxa"/>
              <w:bottom w:w="0" w:type="dxa"/>
            </w:tcMar>
          </w:tcPr>
          <w:p w:rsidR="00C668A0" w:rsidRPr="00F37D9A" w:rsidRDefault="00C668A0" w:rsidP="008B14D1">
            <w:pPr>
              <w:snapToGrid w:val="0"/>
              <w:jc w:val="center"/>
              <w:rPr>
                <w:b/>
                <w:sz w:val="20"/>
                <w:szCs w:val="20"/>
              </w:rPr>
            </w:pPr>
            <w:r w:rsidRPr="00F37D9A">
              <w:rPr>
                <w:b/>
                <w:sz w:val="20"/>
                <w:szCs w:val="20"/>
              </w:rPr>
              <w:t xml:space="preserve">Цена договора, руб. – </w:t>
            </w:r>
          </w:p>
          <w:p w:rsidR="00C668A0" w:rsidRPr="004621CE" w:rsidRDefault="00C668A0" w:rsidP="008B14D1">
            <w:pPr>
              <w:snapToGrid w:val="0"/>
              <w:jc w:val="center"/>
              <w:rPr>
                <w:b/>
                <w:sz w:val="20"/>
                <w:szCs w:val="20"/>
                <w:highlight w:val="yellow"/>
              </w:rPr>
            </w:pPr>
            <w:r w:rsidRPr="00F37D9A">
              <w:rPr>
                <w:b/>
                <w:sz w:val="20"/>
                <w:szCs w:val="20"/>
              </w:rPr>
              <w:t xml:space="preserve"> 40 %</w:t>
            </w:r>
          </w:p>
        </w:tc>
        <w:tc>
          <w:tcPr>
            <w:tcW w:w="1190" w:type="dxa"/>
            <w:vMerge w:val="restart"/>
            <w:tcBorders>
              <w:top w:val="single" w:sz="4" w:space="0" w:color="000000"/>
              <w:left w:val="single" w:sz="4" w:space="0" w:color="000000"/>
              <w:right w:val="single" w:sz="4" w:space="0" w:color="auto"/>
            </w:tcBorders>
          </w:tcPr>
          <w:p w:rsidR="00C668A0" w:rsidRPr="004621CE" w:rsidRDefault="00C668A0" w:rsidP="008B14D1">
            <w:pPr>
              <w:snapToGrid w:val="0"/>
              <w:jc w:val="center"/>
              <w:rPr>
                <w:b/>
                <w:sz w:val="20"/>
                <w:szCs w:val="20"/>
                <w:highlight w:val="yellow"/>
              </w:rPr>
            </w:pPr>
            <w:r w:rsidRPr="00F37D9A">
              <w:rPr>
                <w:b/>
                <w:sz w:val="20"/>
                <w:szCs w:val="20"/>
              </w:rPr>
              <w:t>Сроки (периоды) поставки товара, выполнения работ, оказания услуг* - 20%</w:t>
            </w:r>
          </w:p>
        </w:tc>
        <w:tc>
          <w:tcPr>
            <w:tcW w:w="1362" w:type="dxa"/>
            <w:vMerge w:val="restart"/>
            <w:tcBorders>
              <w:top w:val="single" w:sz="4" w:space="0" w:color="000000"/>
              <w:left w:val="single" w:sz="4" w:space="0" w:color="auto"/>
            </w:tcBorders>
          </w:tcPr>
          <w:p w:rsidR="00C668A0" w:rsidRPr="002A4BC4" w:rsidRDefault="00C668A0" w:rsidP="008B14D1">
            <w:pPr>
              <w:jc w:val="center"/>
              <w:rPr>
                <w:sz w:val="20"/>
                <w:szCs w:val="20"/>
              </w:rPr>
            </w:pPr>
            <w:r>
              <w:rPr>
                <w:b/>
                <w:sz w:val="20"/>
                <w:szCs w:val="20"/>
              </w:rPr>
              <w:t>Наличие собственного архитектурно-проектного бюро</w:t>
            </w:r>
            <w:r w:rsidRPr="002A4BC4">
              <w:rPr>
                <w:b/>
                <w:sz w:val="20"/>
                <w:szCs w:val="20"/>
              </w:rPr>
              <w:t>»</w:t>
            </w:r>
          </w:p>
          <w:p w:rsidR="00C668A0" w:rsidRPr="004621CE" w:rsidRDefault="00C668A0" w:rsidP="008B14D1">
            <w:pPr>
              <w:snapToGrid w:val="0"/>
              <w:jc w:val="center"/>
              <w:rPr>
                <w:b/>
                <w:sz w:val="20"/>
                <w:szCs w:val="20"/>
                <w:highlight w:val="yellow"/>
              </w:rPr>
            </w:pPr>
            <w:r w:rsidRPr="00F37D9A">
              <w:rPr>
                <w:b/>
                <w:sz w:val="20"/>
                <w:szCs w:val="20"/>
              </w:rPr>
              <w:t>20%</w:t>
            </w:r>
          </w:p>
        </w:tc>
        <w:tc>
          <w:tcPr>
            <w:tcW w:w="7087" w:type="dxa"/>
            <w:gridSpan w:val="2"/>
            <w:tcBorders>
              <w:top w:val="single" w:sz="4" w:space="0" w:color="000000"/>
              <w:left w:val="single" w:sz="4" w:space="0" w:color="000000"/>
              <w:bottom w:val="single" w:sz="4" w:space="0" w:color="000000"/>
              <w:right w:val="single" w:sz="4" w:space="0" w:color="000000"/>
            </w:tcBorders>
          </w:tcPr>
          <w:p w:rsidR="00C668A0" w:rsidRPr="00F37D9A" w:rsidRDefault="00C668A0" w:rsidP="008B14D1">
            <w:pPr>
              <w:snapToGrid w:val="0"/>
              <w:jc w:val="center"/>
              <w:rPr>
                <w:b/>
                <w:sz w:val="20"/>
                <w:szCs w:val="20"/>
              </w:rPr>
            </w:pPr>
            <w:r w:rsidRPr="00F37D9A">
              <w:rPr>
                <w:b/>
                <w:sz w:val="20"/>
                <w:szCs w:val="20"/>
              </w:rPr>
              <w:t>Квалификация участника конкурса при размещении заказа на выполнение работ, оказание услуг - 20%</w:t>
            </w:r>
          </w:p>
        </w:tc>
      </w:tr>
      <w:tr w:rsidR="00C668A0" w:rsidRPr="00CD29D2" w:rsidTr="008B14D1">
        <w:trPr>
          <w:trHeight w:val="810"/>
        </w:trPr>
        <w:tc>
          <w:tcPr>
            <w:tcW w:w="568" w:type="dxa"/>
            <w:vMerge/>
            <w:tcBorders>
              <w:left w:val="single" w:sz="4" w:space="0" w:color="000000"/>
              <w:bottom w:val="single" w:sz="4" w:space="0" w:color="000000"/>
            </w:tcBorders>
          </w:tcPr>
          <w:p w:rsidR="00C668A0" w:rsidRPr="00CD29D2" w:rsidRDefault="00C668A0" w:rsidP="008B14D1">
            <w:pPr>
              <w:rPr>
                <w:sz w:val="20"/>
                <w:szCs w:val="20"/>
              </w:rPr>
            </w:pPr>
          </w:p>
        </w:tc>
        <w:tc>
          <w:tcPr>
            <w:tcW w:w="3118" w:type="dxa"/>
            <w:vMerge/>
            <w:tcBorders>
              <w:left w:val="single" w:sz="4" w:space="0" w:color="000000"/>
              <w:bottom w:val="single" w:sz="4" w:space="0" w:color="000000"/>
            </w:tcBorders>
          </w:tcPr>
          <w:p w:rsidR="00C668A0" w:rsidRPr="00CD29D2" w:rsidRDefault="00C668A0" w:rsidP="008B14D1">
            <w:pPr>
              <w:rPr>
                <w:sz w:val="20"/>
                <w:szCs w:val="20"/>
              </w:rPr>
            </w:pPr>
          </w:p>
        </w:tc>
        <w:tc>
          <w:tcPr>
            <w:tcW w:w="2268" w:type="dxa"/>
            <w:vMerge/>
            <w:tcBorders>
              <w:left w:val="single" w:sz="4" w:space="0" w:color="000000"/>
              <w:bottom w:val="single" w:sz="4" w:space="0" w:color="000000"/>
            </w:tcBorders>
            <w:tcMar>
              <w:top w:w="0" w:type="dxa"/>
              <w:bottom w:w="0" w:type="dxa"/>
            </w:tcMar>
          </w:tcPr>
          <w:p w:rsidR="00C668A0" w:rsidRPr="004621CE" w:rsidRDefault="00C668A0" w:rsidP="008B14D1">
            <w:pPr>
              <w:rPr>
                <w:sz w:val="20"/>
                <w:szCs w:val="20"/>
                <w:highlight w:val="yellow"/>
              </w:rPr>
            </w:pPr>
          </w:p>
        </w:tc>
        <w:tc>
          <w:tcPr>
            <w:tcW w:w="1190" w:type="dxa"/>
            <w:vMerge/>
            <w:tcBorders>
              <w:left w:val="single" w:sz="4" w:space="0" w:color="000000"/>
              <w:bottom w:val="single" w:sz="4" w:space="0" w:color="000000"/>
              <w:right w:val="single" w:sz="4" w:space="0" w:color="auto"/>
            </w:tcBorders>
          </w:tcPr>
          <w:p w:rsidR="00C668A0" w:rsidRPr="004621CE" w:rsidRDefault="00C668A0" w:rsidP="008B14D1">
            <w:pPr>
              <w:jc w:val="center"/>
              <w:rPr>
                <w:sz w:val="20"/>
                <w:szCs w:val="20"/>
                <w:highlight w:val="yellow"/>
              </w:rPr>
            </w:pPr>
          </w:p>
        </w:tc>
        <w:tc>
          <w:tcPr>
            <w:tcW w:w="1362" w:type="dxa"/>
            <w:vMerge/>
            <w:tcBorders>
              <w:left w:val="single" w:sz="4" w:space="0" w:color="auto"/>
              <w:bottom w:val="single" w:sz="4" w:space="0" w:color="000000"/>
            </w:tcBorders>
          </w:tcPr>
          <w:p w:rsidR="00C668A0" w:rsidRPr="004621CE" w:rsidRDefault="00C668A0" w:rsidP="008B14D1">
            <w:pPr>
              <w:jc w:val="center"/>
              <w:rPr>
                <w:sz w:val="20"/>
                <w:szCs w:val="20"/>
                <w:highlight w:val="yellow"/>
              </w:rPr>
            </w:pPr>
          </w:p>
        </w:tc>
        <w:tc>
          <w:tcPr>
            <w:tcW w:w="3402" w:type="dxa"/>
            <w:tcBorders>
              <w:top w:val="single" w:sz="4" w:space="0" w:color="000000"/>
              <w:left w:val="single" w:sz="4" w:space="0" w:color="000000"/>
              <w:bottom w:val="single" w:sz="4" w:space="0" w:color="000000"/>
            </w:tcBorders>
          </w:tcPr>
          <w:p w:rsidR="00C668A0" w:rsidRPr="00F37D9A" w:rsidRDefault="00C668A0" w:rsidP="008B14D1">
            <w:pPr>
              <w:snapToGrid w:val="0"/>
              <w:jc w:val="center"/>
              <w:rPr>
                <w:b/>
                <w:bCs/>
                <w:sz w:val="20"/>
                <w:szCs w:val="20"/>
              </w:rPr>
            </w:pPr>
            <w:r w:rsidRPr="00F37D9A">
              <w:rPr>
                <w:b/>
                <w:bCs/>
                <w:sz w:val="20"/>
                <w:szCs w:val="20"/>
              </w:rPr>
              <w:t>С</w:t>
            </w:r>
            <w:proofErr w:type="gramStart"/>
            <w:r w:rsidRPr="00F37D9A">
              <w:rPr>
                <w:b/>
                <w:bCs/>
                <w:sz w:val="20"/>
                <w:szCs w:val="20"/>
                <w:vertAlign w:val="subscript"/>
              </w:rPr>
              <w:t>1</w:t>
            </w:r>
            <w:proofErr w:type="gramEnd"/>
            <w:r w:rsidRPr="00F37D9A">
              <w:rPr>
                <w:b/>
                <w:bCs/>
                <w:sz w:val="20"/>
                <w:szCs w:val="20"/>
              </w:rPr>
              <w:t xml:space="preserve"> — опыт работы участника закупочной процедуры**</w:t>
            </w:r>
          </w:p>
        </w:tc>
        <w:tc>
          <w:tcPr>
            <w:tcW w:w="3685" w:type="dxa"/>
            <w:tcBorders>
              <w:top w:val="single" w:sz="4" w:space="0" w:color="000000"/>
              <w:left w:val="single" w:sz="4" w:space="0" w:color="000000"/>
              <w:bottom w:val="single" w:sz="4" w:space="0" w:color="000000"/>
              <w:right w:val="single" w:sz="4" w:space="0" w:color="000000"/>
            </w:tcBorders>
          </w:tcPr>
          <w:p w:rsidR="00C668A0" w:rsidRPr="00F37D9A" w:rsidRDefault="00C668A0" w:rsidP="008B14D1">
            <w:pPr>
              <w:snapToGrid w:val="0"/>
              <w:jc w:val="center"/>
              <w:rPr>
                <w:b/>
                <w:sz w:val="20"/>
                <w:szCs w:val="20"/>
              </w:rPr>
            </w:pPr>
            <w:r w:rsidRPr="00F37D9A">
              <w:rPr>
                <w:b/>
                <w:sz w:val="20"/>
                <w:szCs w:val="20"/>
              </w:rPr>
              <w:t>С</w:t>
            </w:r>
            <w:proofErr w:type="gramStart"/>
            <w:r w:rsidRPr="00F37D9A">
              <w:rPr>
                <w:b/>
                <w:sz w:val="20"/>
                <w:szCs w:val="20"/>
                <w:vertAlign w:val="subscript"/>
              </w:rPr>
              <w:t>2</w:t>
            </w:r>
            <w:proofErr w:type="gramEnd"/>
            <w:r w:rsidRPr="00F37D9A">
              <w:rPr>
                <w:b/>
                <w:sz w:val="20"/>
                <w:szCs w:val="20"/>
                <w:vertAlign w:val="subscript"/>
              </w:rPr>
              <w:t xml:space="preserve"> </w:t>
            </w:r>
            <w:r w:rsidRPr="00F37D9A">
              <w:rPr>
                <w:b/>
                <w:sz w:val="20"/>
                <w:szCs w:val="20"/>
              </w:rPr>
              <w:t>— наличие высококвалифицированных специалистов***</w:t>
            </w:r>
          </w:p>
        </w:tc>
      </w:tr>
      <w:tr w:rsidR="00C668A0" w:rsidRPr="00CD29D2" w:rsidTr="008B14D1">
        <w:trPr>
          <w:trHeight w:val="765"/>
        </w:trPr>
        <w:tc>
          <w:tcPr>
            <w:tcW w:w="568" w:type="dxa"/>
            <w:tcBorders>
              <w:left w:val="single" w:sz="4" w:space="0" w:color="000000"/>
            </w:tcBorders>
            <w:tcMar>
              <w:top w:w="0" w:type="dxa"/>
              <w:bottom w:w="0" w:type="dxa"/>
            </w:tcMar>
            <w:vAlign w:val="bottom"/>
          </w:tcPr>
          <w:p w:rsidR="00C668A0" w:rsidRPr="00CD29D2" w:rsidRDefault="00C668A0" w:rsidP="008B14D1">
            <w:pPr>
              <w:snapToGrid w:val="0"/>
              <w:rPr>
                <w:sz w:val="20"/>
                <w:szCs w:val="20"/>
              </w:rPr>
            </w:pPr>
            <w:r w:rsidRPr="00CD29D2">
              <w:rPr>
                <w:sz w:val="20"/>
                <w:szCs w:val="20"/>
              </w:rPr>
              <w:t> </w:t>
            </w:r>
          </w:p>
        </w:tc>
        <w:tc>
          <w:tcPr>
            <w:tcW w:w="3118" w:type="dxa"/>
            <w:tcBorders>
              <w:left w:val="single" w:sz="4" w:space="0" w:color="000000"/>
            </w:tcBorders>
            <w:tcMar>
              <w:top w:w="0" w:type="dxa"/>
              <w:bottom w:w="0" w:type="dxa"/>
            </w:tcMar>
          </w:tcPr>
          <w:p w:rsidR="00C668A0" w:rsidRPr="00CD29D2" w:rsidRDefault="00C668A0" w:rsidP="008B14D1">
            <w:pPr>
              <w:snapToGrid w:val="0"/>
              <w:rPr>
                <w:sz w:val="20"/>
                <w:szCs w:val="20"/>
              </w:rPr>
            </w:pPr>
            <w:r w:rsidRPr="00CD29D2">
              <w:rPr>
                <w:sz w:val="20"/>
                <w:szCs w:val="20"/>
              </w:rPr>
              <w:t> В соответствии с Разделом 3 «Техническая часть конкурсной документации»</w:t>
            </w:r>
          </w:p>
        </w:tc>
        <w:tc>
          <w:tcPr>
            <w:tcW w:w="2268" w:type="dxa"/>
            <w:tcBorders>
              <w:top w:val="single" w:sz="4" w:space="0" w:color="000000"/>
              <w:left w:val="single" w:sz="4" w:space="0" w:color="000000"/>
            </w:tcBorders>
            <w:tcMar>
              <w:top w:w="0" w:type="dxa"/>
              <w:bottom w:w="0" w:type="dxa"/>
            </w:tcMar>
          </w:tcPr>
          <w:p w:rsidR="00C668A0" w:rsidRPr="00C668A0" w:rsidRDefault="00C668A0" w:rsidP="008B14D1">
            <w:pPr>
              <w:snapToGrid w:val="0"/>
              <w:rPr>
                <w:sz w:val="20"/>
                <w:szCs w:val="20"/>
              </w:rPr>
            </w:pPr>
            <w:r w:rsidRPr="00C668A0">
              <w:rPr>
                <w:sz w:val="20"/>
                <w:szCs w:val="20"/>
              </w:rPr>
              <w:t> </w:t>
            </w:r>
            <w:r>
              <w:rPr>
                <w:sz w:val="20"/>
                <w:szCs w:val="20"/>
              </w:rPr>
              <w:t>8 900 000 (восемь миллионов девятьсот тысяч) рублей</w:t>
            </w:r>
          </w:p>
        </w:tc>
        <w:tc>
          <w:tcPr>
            <w:tcW w:w="1190" w:type="dxa"/>
            <w:tcBorders>
              <w:top w:val="single" w:sz="4" w:space="0" w:color="000000"/>
              <w:left w:val="single" w:sz="4" w:space="0" w:color="000000"/>
              <w:right w:val="single" w:sz="4" w:space="0" w:color="auto"/>
            </w:tcBorders>
          </w:tcPr>
          <w:p w:rsidR="00C668A0" w:rsidRDefault="00C668A0" w:rsidP="008B14D1">
            <w:pPr>
              <w:snapToGrid w:val="0"/>
              <w:rPr>
                <w:sz w:val="20"/>
                <w:szCs w:val="20"/>
              </w:rPr>
            </w:pPr>
          </w:p>
          <w:p w:rsidR="00C668A0" w:rsidRDefault="00C668A0" w:rsidP="008B14D1">
            <w:pPr>
              <w:snapToGrid w:val="0"/>
              <w:rPr>
                <w:sz w:val="20"/>
                <w:szCs w:val="20"/>
              </w:rPr>
            </w:pPr>
          </w:p>
          <w:p w:rsidR="00C668A0" w:rsidRPr="00C668A0" w:rsidRDefault="00C668A0" w:rsidP="008B14D1">
            <w:pPr>
              <w:snapToGrid w:val="0"/>
              <w:rPr>
                <w:sz w:val="20"/>
                <w:szCs w:val="20"/>
              </w:rPr>
            </w:pPr>
            <w:r>
              <w:rPr>
                <w:sz w:val="20"/>
                <w:szCs w:val="20"/>
              </w:rPr>
              <w:t>80 дней</w:t>
            </w:r>
          </w:p>
        </w:tc>
        <w:tc>
          <w:tcPr>
            <w:tcW w:w="1362" w:type="dxa"/>
            <w:tcBorders>
              <w:top w:val="single" w:sz="4" w:space="0" w:color="000000"/>
              <w:left w:val="single" w:sz="4" w:space="0" w:color="auto"/>
            </w:tcBorders>
          </w:tcPr>
          <w:p w:rsidR="00C668A0" w:rsidRDefault="00C668A0" w:rsidP="008B14D1">
            <w:pPr>
              <w:snapToGrid w:val="0"/>
              <w:rPr>
                <w:sz w:val="20"/>
                <w:szCs w:val="20"/>
              </w:rPr>
            </w:pPr>
          </w:p>
          <w:p w:rsidR="00C668A0" w:rsidRDefault="00C668A0" w:rsidP="008B14D1">
            <w:pPr>
              <w:snapToGrid w:val="0"/>
              <w:rPr>
                <w:sz w:val="20"/>
                <w:szCs w:val="20"/>
              </w:rPr>
            </w:pPr>
          </w:p>
          <w:p w:rsidR="00C668A0" w:rsidRPr="00C668A0" w:rsidRDefault="00C668A0" w:rsidP="008B14D1">
            <w:pPr>
              <w:snapToGrid w:val="0"/>
              <w:rPr>
                <w:sz w:val="20"/>
                <w:szCs w:val="20"/>
              </w:rPr>
            </w:pPr>
            <w:r>
              <w:rPr>
                <w:sz w:val="20"/>
                <w:szCs w:val="20"/>
              </w:rPr>
              <w:t>Имеется</w:t>
            </w:r>
          </w:p>
        </w:tc>
        <w:tc>
          <w:tcPr>
            <w:tcW w:w="3402" w:type="dxa"/>
            <w:tcBorders>
              <w:left w:val="single" w:sz="4" w:space="0" w:color="000000"/>
              <w:bottom w:val="single" w:sz="4" w:space="0" w:color="000000"/>
            </w:tcBorders>
            <w:vAlign w:val="bottom"/>
          </w:tcPr>
          <w:p w:rsidR="00C668A0" w:rsidRPr="00C668A0" w:rsidRDefault="00C668A0" w:rsidP="00C668A0">
            <w:pPr>
              <w:snapToGrid w:val="0"/>
              <w:jc w:val="center"/>
              <w:rPr>
                <w:sz w:val="20"/>
                <w:szCs w:val="20"/>
              </w:rPr>
            </w:pPr>
            <w:r>
              <w:rPr>
                <w:sz w:val="20"/>
                <w:szCs w:val="20"/>
              </w:rPr>
              <w:t>9</w:t>
            </w:r>
          </w:p>
        </w:tc>
        <w:tc>
          <w:tcPr>
            <w:tcW w:w="3685" w:type="dxa"/>
            <w:tcBorders>
              <w:left w:val="single" w:sz="4" w:space="0" w:color="000000"/>
              <w:bottom w:val="single" w:sz="4" w:space="0" w:color="000000"/>
              <w:right w:val="single" w:sz="4" w:space="0" w:color="000000"/>
            </w:tcBorders>
            <w:vAlign w:val="bottom"/>
          </w:tcPr>
          <w:p w:rsidR="00C668A0" w:rsidRPr="004621CE" w:rsidRDefault="00C668A0" w:rsidP="00C668A0">
            <w:pPr>
              <w:jc w:val="center"/>
              <w:rPr>
                <w:sz w:val="20"/>
                <w:szCs w:val="20"/>
                <w:highlight w:val="yellow"/>
              </w:rPr>
            </w:pPr>
            <w:r w:rsidRPr="00C668A0">
              <w:rPr>
                <w:sz w:val="20"/>
                <w:szCs w:val="20"/>
              </w:rPr>
              <w:t>1</w:t>
            </w:r>
          </w:p>
        </w:tc>
      </w:tr>
      <w:tr w:rsidR="00C668A0" w:rsidRPr="00CD29D2" w:rsidTr="008B14D1">
        <w:trPr>
          <w:trHeight w:val="300"/>
        </w:trPr>
        <w:tc>
          <w:tcPr>
            <w:tcW w:w="15593" w:type="dxa"/>
            <w:gridSpan w:val="7"/>
            <w:tcBorders>
              <w:top w:val="single" w:sz="4" w:space="0" w:color="000000"/>
              <w:left w:val="single" w:sz="4" w:space="0" w:color="000000"/>
              <w:bottom w:val="single" w:sz="4" w:space="0" w:color="000000"/>
              <w:right w:val="single" w:sz="4" w:space="0" w:color="000000"/>
            </w:tcBorders>
            <w:tcMar>
              <w:top w:w="0" w:type="dxa"/>
              <w:bottom w:w="0" w:type="dxa"/>
            </w:tcMar>
            <w:vAlign w:val="bottom"/>
          </w:tcPr>
          <w:p w:rsidR="00C668A0" w:rsidRPr="004621CE" w:rsidRDefault="00C668A0" w:rsidP="008B14D1">
            <w:pPr>
              <w:snapToGrid w:val="0"/>
              <w:rPr>
                <w:b/>
                <w:sz w:val="20"/>
                <w:szCs w:val="20"/>
                <w:highlight w:val="yellow"/>
              </w:rPr>
            </w:pPr>
            <w:r w:rsidRPr="00F37D9A">
              <w:rPr>
                <w:b/>
                <w:sz w:val="20"/>
                <w:szCs w:val="20"/>
              </w:rPr>
              <w:t>Итого цена договора  (сумма прописью):</w:t>
            </w:r>
          </w:p>
        </w:tc>
      </w:tr>
    </w:tbl>
    <w:p w:rsidR="00C668A0" w:rsidRPr="00CD29D2" w:rsidRDefault="00C668A0" w:rsidP="00C668A0">
      <w:pPr>
        <w:rPr>
          <w:sz w:val="20"/>
          <w:szCs w:val="20"/>
        </w:rPr>
      </w:pPr>
    </w:p>
    <w:p w:rsidR="00C668A0" w:rsidRPr="00CD29D2" w:rsidRDefault="00C668A0" w:rsidP="00C668A0">
      <w:pPr>
        <w:pStyle w:val="ConsNormal"/>
        <w:widowControl/>
        <w:ind w:firstLine="0"/>
        <w:rPr>
          <w:rFonts w:ascii="Times New Roman" w:hAnsi="Times New Roman" w:cs="Times New Roman"/>
        </w:rPr>
      </w:pPr>
      <w:r w:rsidRPr="00CD29D2">
        <w:rPr>
          <w:rFonts w:ascii="Times New Roman" w:hAnsi="Times New Roman" w:cs="Times New Roman"/>
          <w:i/>
        </w:rPr>
        <w:t xml:space="preserve">*Участник </w:t>
      </w:r>
      <w:r>
        <w:rPr>
          <w:rFonts w:ascii="Times New Roman" w:hAnsi="Times New Roman" w:cs="Times New Roman"/>
          <w:i/>
        </w:rPr>
        <w:t>закупочной процедуры</w:t>
      </w:r>
      <w:r w:rsidRPr="00CD29D2">
        <w:rPr>
          <w:rFonts w:ascii="Times New Roman" w:hAnsi="Times New Roman" w:cs="Times New Roman"/>
          <w:i/>
        </w:rPr>
        <w:t xml:space="preserve"> указывает цифрами количество полных  дней из промежутка </w:t>
      </w:r>
      <w:r>
        <w:rPr>
          <w:rFonts w:ascii="Times New Roman" w:hAnsi="Times New Roman" w:cs="Times New Roman"/>
          <w:i/>
        </w:rPr>
        <w:t>45</w:t>
      </w:r>
      <w:r w:rsidRPr="00CD29D2">
        <w:rPr>
          <w:rFonts w:ascii="Times New Roman" w:hAnsi="Times New Roman" w:cs="Times New Roman"/>
          <w:i/>
        </w:rPr>
        <w:t xml:space="preserve"> дней – </w:t>
      </w:r>
      <w:r>
        <w:rPr>
          <w:rFonts w:ascii="Times New Roman" w:hAnsi="Times New Roman" w:cs="Times New Roman"/>
          <w:i/>
        </w:rPr>
        <w:t>90 дней</w:t>
      </w:r>
      <w:r w:rsidRPr="00CD29D2">
        <w:rPr>
          <w:rFonts w:ascii="Times New Roman" w:hAnsi="Times New Roman" w:cs="Times New Roman"/>
          <w:i/>
        </w:rPr>
        <w:t>.</w:t>
      </w:r>
    </w:p>
    <w:p w:rsidR="00C668A0" w:rsidRPr="00CD29D2" w:rsidRDefault="00C668A0" w:rsidP="00C668A0">
      <w:pPr>
        <w:pStyle w:val="ConsNormal"/>
        <w:widowControl/>
        <w:ind w:firstLine="0"/>
        <w:rPr>
          <w:rFonts w:ascii="Times New Roman" w:hAnsi="Times New Roman" w:cs="Times New Roman"/>
          <w:i/>
        </w:rPr>
      </w:pPr>
      <w:r w:rsidRPr="00CD29D2">
        <w:rPr>
          <w:rFonts w:ascii="Times New Roman" w:hAnsi="Times New Roman" w:cs="Times New Roman"/>
          <w:i/>
        </w:rPr>
        <w:t xml:space="preserve">**Участник </w:t>
      </w:r>
      <w:r>
        <w:rPr>
          <w:rFonts w:ascii="Times New Roman" w:hAnsi="Times New Roman" w:cs="Times New Roman"/>
          <w:i/>
        </w:rPr>
        <w:t>закупочной процедуры</w:t>
      </w:r>
      <w:r w:rsidRPr="00CD29D2">
        <w:rPr>
          <w:rFonts w:ascii="Times New Roman" w:hAnsi="Times New Roman" w:cs="Times New Roman"/>
          <w:i/>
        </w:rPr>
        <w:t xml:space="preserve"> указыва</w:t>
      </w:r>
      <w:r>
        <w:rPr>
          <w:rFonts w:ascii="Times New Roman" w:hAnsi="Times New Roman" w:cs="Times New Roman"/>
          <w:i/>
        </w:rPr>
        <w:t xml:space="preserve">ет конкретное количество копий </w:t>
      </w:r>
      <w:r w:rsidRPr="00CD29D2">
        <w:rPr>
          <w:rFonts w:ascii="Times New Roman" w:hAnsi="Times New Roman" w:cs="Times New Roman"/>
          <w:i/>
        </w:rPr>
        <w:t>контрактов (договоров), заключенных им в  сферах, указанных в п. 23 Информационной карты и представленных в составе конкурсной заявки (при наличии);</w:t>
      </w:r>
    </w:p>
    <w:p w:rsidR="00C668A0" w:rsidRPr="00CD29D2" w:rsidRDefault="00C668A0" w:rsidP="00C668A0">
      <w:pPr>
        <w:pStyle w:val="ConsNormal"/>
        <w:widowControl/>
        <w:ind w:firstLine="0"/>
        <w:rPr>
          <w:rFonts w:ascii="Times New Roman" w:hAnsi="Times New Roman" w:cs="Times New Roman"/>
          <w:i/>
        </w:rPr>
      </w:pPr>
      <w:r w:rsidRPr="00CD29D2">
        <w:rPr>
          <w:rFonts w:ascii="Times New Roman" w:hAnsi="Times New Roman" w:cs="Times New Roman"/>
          <w:i/>
        </w:rPr>
        <w:t xml:space="preserve">*** Участник </w:t>
      </w:r>
      <w:r>
        <w:rPr>
          <w:rFonts w:ascii="Times New Roman" w:hAnsi="Times New Roman" w:cs="Times New Roman"/>
          <w:i/>
        </w:rPr>
        <w:t>закупочной процедуры</w:t>
      </w:r>
      <w:r w:rsidRPr="00CD29D2">
        <w:rPr>
          <w:rFonts w:ascii="Times New Roman" w:hAnsi="Times New Roman" w:cs="Times New Roman"/>
          <w:i/>
        </w:rPr>
        <w:t xml:space="preserve"> указывает конкретное количество штатных сотрудников, имеющих государственные ученые степени и звания, при условии подтверждения копиями соответствующих документов (при наличии).</w:t>
      </w:r>
    </w:p>
    <w:p w:rsidR="00C668A0" w:rsidRPr="00CD29D2" w:rsidRDefault="00C668A0" w:rsidP="00C668A0">
      <w:pPr>
        <w:rPr>
          <w:sz w:val="20"/>
          <w:szCs w:val="20"/>
        </w:rPr>
      </w:pPr>
    </w:p>
    <w:p w:rsidR="00C668A0" w:rsidRPr="00CD29D2" w:rsidRDefault="00C668A0" w:rsidP="00C668A0">
      <w:pPr>
        <w:rPr>
          <w:sz w:val="20"/>
          <w:szCs w:val="20"/>
        </w:rPr>
      </w:pPr>
      <w:r w:rsidRPr="00CD29D2">
        <w:rPr>
          <w:sz w:val="20"/>
          <w:szCs w:val="20"/>
        </w:rPr>
        <w:t xml:space="preserve">  Участник </w:t>
      </w:r>
      <w:r>
        <w:rPr>
          <w:sz w:val="20"/>
          <w:szCs w:val="20"/>
        </w:rPr>
        <w:t>закупочной процедуры</w:t>
      </w:r>
      <w:r w:rsidRPr="00CD29D2">
        <w:rPr>
          <w:sz w:val="20"/>
          <w:szCs w:val="20"/>
        </w:rPr>
        <w:t xml:space="preserve"> </w:t>
      </w:r>
    </w:p>
    <w:p w:rsidR="001C46AD" w:rsidRDefault="00C668A0" w:rsidP="00C668A0">
      <w:pPr>
        <w:rPr>
          <w:sz w:val="20"/>
          <w:szCs w:val="20"/>
        </w:rPr>
      </w:pPr>
      <w:r w:rsidRPr="00CD29D2">
        <w:rPr>
          <w:sz w:val="20"/>
          <w:szCs w:val="20"/>
        </w:rPr>
        <w:t xml:space="preserve">  (уполномоченный представитель)</w:t>
      </w:r>
    </w:p>
    <w:p w:rsidR="00C668A0" w:rsidRPr="00CD29D2" w:rsidRDefault="001C46AD" w:rsidP="00C668A0">
      <w:pPr>
        <w:rPr>
          <w:sz w:val="20"/>
          <w:szCs w:val="20"/>
        </w:rPr>
      </w:pPr>
      <w:r>
        <w:rPr>
          <w:sz w:val="20"/>
          <w:szCs w:val="20"/>
        </w:rPr>
        <w:t xml:space="preserve">Генеральный директор ЗАО «КС </w:t>
      </w:r>
      <w:proofErr w:type="spellStart"/>
      <w:r>
        <w:rPr>
          <w:sz w:val="20"/>
          <w:szCs w:val="20"/>
        </w:rPr>
        <w:t>Инвестрой</w:t>
      </w:r>
      <w:proofErr w:type="spellEnd"/>
      <w:r>
        <w:rPr>
          <w:sz w:val="20"/>
          <w:szCs w:val="20"/>
        </w:rPr>
        <w:t>»</w:t>
      </w:r>
      <w:r w:rsidR="00C668A0" w:rsidRPr="00CD29D2">
        <w:rPr>
          <w:sz w:val="20"/>
          <w:szCs w:val="20"/>
        </w:rPr>
        <w:t xml:space="preserve">        ____________________</w:t>
      </w:r>
      <w:r>
        <w:rPr>
          <w:sz w:val="20"/>
          <w:szCs w:val="20"/>
        </w:rPr>
        <w:t xml:space="preserve">             </w:t>
      </w:r>
      <w:proofErr w:type="spellStart"/>
      <w:r>
        <w:rPr>
          <w:sz w:val="20"/>
          <w:szCs w:val="20"/>
        </w:rPr>
        <w:t>Джулардов</w:t>
      </w:r>
      <w:proofErr w:type="spellEnd"/>
      <w:r>
        <w:rPr>
          <w:sz w:val="20"/>
          <w:szCs w:val="20"/>
        </w:rPr>
        <w:t xml:space="preserve"> Г.Л.</w:t>
      </w:r>
    </w:p>
    <w:p w:rsidR="00C668A0" w:rsidRPr="00CD29D2" w:rsidRDefault="00C668A0" w:rsidP="00C668A0">
      <w:pPr>
        <w:ind w:firstLine="539"/>
        <w:jc w:val="both"/>
        <w:rPr>
          <w:b/>
          <w:i/>
          <w:sz w:val="20"/>
          <w:szCs w:val="20"/>
        </w:rPr>
      </w:pPr>
      <w:r w:rsidRPr="00CD29D2">
        <w:rPr>
          <w:sz w:val="20"/>
          <w:szCs w:val="20"/>
          <w:vertAlign w:val="superscript"/>
        </w:rPr>
        <w:t xml:space="preserve">   </w:t>
      </w:r>
      <w:r w:rsidRPr="00CD29D2">
        <w:rPr>
          <w:sz w:val="20"/>
          <w:szCs w:val="20"/>
        </w:rPr>
        <w:t>М.П.</w:t>
      </w:r>
      <w:r w:rsidRPr="00CD29D2">
        <w:rPr>
          <w:sz w:val="20"/>
          <w:szCs w:val="20"/>
          <w:vertAlign w:val="superscript"/>
        </w:rPr>
        <w:t xml:space="preserve">                                                             </w:t>
      </w:r>
      <w:r w:rsidRPr="00CD29D2">
        <w:rPr>
          <w:sz w:val="20"/>
          <w:szCs w:val="20"/>
          <w:vertAlign w:val="superscript"/>
        </w:rPr>
        <w:tab/>
        <w:t xml:space="preserve">  </w:t>
      </w:r>
      <w:r w:rsidR="001C46AD">
        <w:rPr>
          <w:sz w:val="20"/>
          <w:szCs w:val="20"/>
          <w:vertAlign w:val="superscript"/>
        </w:rPr>
        <w:t xml:space="preserve">                                           </w:t>
      </w:r>
      <w:r w:rsidRPr="00CD29D2">
        <w:rPr>
          <w:sz w:val="20"/>
          <w:szCs w:val="20"/>
          <w:vertAlign w:val="superscript"/>
        </w:rPr>
        <w:t xml:space="preserve">   (подпись)                                                             (Ф.И.О.)                                                                                                  </w:t>
      </w: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sectPr w:rsidR="00C668A0" w:rsidSect="00C668A0">
          <w:pgSz w:w="16838" w:h="11906" w:orient="landscape"/>
          <w:pgMar w:top="851" w:right="567" w:bottom="851" w:left="567" w:header="709" w:footer="709" w:gutter="0"/>
          <w:cols w:space="708"/>
          <w:docGrid w:linePitch="360"/>
        </w:sectPr>
      </w:pPr>
    </w:p>
    <w:p w:rsidR="003E4B09" w:rsidRPr="003E4B09" w:rsidRDefault="00F23FB9" w:rsidP="003E4B09">
      <w:pPr>
        <w:pStyle w:val="a6"/>
        <w:tabs>
          <w:tab w:val="left" w:pos="709"/>
        </w:tabs>
        <w:ind w:left="0"/>
        <w:jc w:val="both"/>
        <w:outlineLvl w:val="0"/>
      </w:pPr>
      <w:r>
        <w:lastRenderedPageBreak/>
        <w:t xml:space="preserve">10.На основании </w:t>
      </w:r>
      <w:r w:rsidR="005F7B6E">
        <w:t xml:space="preserve">положения о </w:t>
      </w:r>
      <w:r w:rsidR="003E4B09" w:rsidRPr="003E4B09">
        <w:t xml:space="preserve"> закупке товаров, работ, услуг </w:t>
      </w:r>
      <w:r w:rsidR="003E4B09">
        <w:t xml:space="preserve"> </w:t>
      </w:r>
      <w:r w:rsidR="003E4B09" w:rsidRPr="003E4B09">
        <w:t>муниципального образовательного учреждения</w:t>
      </w:r>
    </w:p>
    <w:p w:rsidR="00F23FB9" w:rsidRDefault="003E4B09" w:rsidP="00F23FB9">
      <w:pPr>
        <w:pStyle w:val="a6"/>
        <w:tabs>
          <w:tab w:val="left" w:pos="709"/>
        </w:tabs>
        <w:ind w:left="0"/>
        <w:jc w:val="both"/>
        <w:outlineLvl w:val="0"/>
      </w:pPr>
      <w:r w:rsidRPr="003E4B09">
        <w:t xml:space="preserve"> дополнительного образования детей</w:t>
      </w:r>
      <w:r>
        <w:t xml:space="preserve"> </w:t>
      </w:r>
      <w:r w:rsidRPr="003E4B09">
        <w:t xml:space="preserve"> детско-юношеской спортивной школы</w:t>
      </w:r>
      <w:r>
        <w:t xml:space="preserve"> (</w:t>
      </w:r>
      <w:r w:rsidR="004F053A">
        <w:t xml:space="preserve">Приказ  </w:t>
      </w:r>
      <w:r w:rsidR="004F053A" w:rsidRPr="003E4B09">
        <w:t>муниципального образовательного учреждения</w:t>
      </w:r>
      <w:r w:rsidR="004F053A">
        <w:t xml:space="preserve"> </w:t>
      </w:r>
      <w:r w:rsidR="004F053A" w:rsidRPr="003E4B09">
        <w:t xml:space="preserve"> дополнительного образования детей</w:t>
      </w:r>
      <w:r w:rsidR="004F053A">
        <w:t xml:space="preserve"> </w:t>
      </w:r>
      <w:r w:rsidR="004F053A" w:rsidRPr="003E4B09">
        <w:t xml:space="preserve"> детско-юношеской спортивной школы</w:t>
      </w:r>
      <w:r w:rsidR="004F053A">
        <w:t xml:space="preserve"> </w:t>
      </w:r>
      <w:r w:rsidR="004F053A" w:rsidRPr="004F053A">
        <w:t xml:space="preserve">№ 01-05/148 </w:t>
      </w:r>
      <w:r w:rsidR="004F053A">
        <w:t xml:space="preserve"> от 16.08.2012г.) </w:t>
      </w:r>
      <w:r w:rsidR="00F23FB9">
        <w:t>открытый конкурс признать несостоявшимися в связи с тем, что по окончании срока подачи заявок на участие в конкурсе подана только одна заявка на участие в конкурсе.</w:t>
      </w:r>
    </w:p>
    <w:p w:rsidR="00F23FB9" w:rsidRDefault="00F23FB9" w:rsidP="00F23FB9">
      <w:pPr>
        <w:pStyle w:val="a6"/>
        <w:tabs>
          <w:tab w:val="left" w:pos="709"/>
        </w:tabs>
        <w:ind w:left="0"/>
        <w:jc w:val="both"/>
        <w:outlineLvl w:val="0"/>
      </w:pPr>
      <w:r>
        <w:t xml:space="preserve">11.Единая комиссия проведет рассмотрение заявки на участие в конкурсе, а также подведет итоги конкурса в сроки, указанные в извещении о проведении настоящего открытого конкурса. Протокол подлежит размещению на официальном сайте </w:t>
      </w:r>
      <w:r w:rsidR="004F053A">
        <w:t xml:space="preserve">Заказчика </w:t>
      </w:r>
      <w:hyperlink r:id="rId7" w:history="1">
        <w:r w:rsidR="004F053A">
          <w:rPr>
            <w:rStyle w:val="a3"/>
          </w:rPr>
          <w:t>http://ssh-msh.edu.yar.ru</w:t>
        </w:r>
      </w:hyperlink>
      <w:r>
        <w:t>.</w:t>
      </w:r>
      <w:r w:rsidR="00C71870">
        <w:t xml:space="preserve">  </w:t>
      </w:r>
      <w:r>
        <w:t xml:space="preserve">Подписи членов комиссии: </w:t>
      </w:r>
    </w:p>
    <w:tbl>
      <w:tblPr>
        <w:tblW w:w="10485" w:type="dxa"/>
        <w:tblInd w:w="108" w:type="dxa"/>
        <w:tblLayout w:type="fixed"/>
        <w:tblLook w:val="04A0" w:firstRow="1" w:lastRow="0" w:firstColumn="1" w:lastColumn="0" w:noHBand="0" w:noVBand="1"/>
      </w:tblPr>
      <w:tblGrid>
        <w:gridCol w:w="3967"/>
        <w:gridCol w:w="6518"/>
      </w:tblGrid>
      <w:tr w:rsidR="00F23FB9" w:rsidTr="00401123">
        <w:trPr>
          <w:cantSplit/>
          <w:trHeight w:val="703"/>
        </w:trPr>
        <w:tc>
          <w:tcPr>
            <w:tcW w:w="3967" w:type="dxa"/>
            <w:tcBorders>
              <w:top w:val="single" w:sz="4" w:space="0" w:color="auto"/>
              <w:left w:val="single" w:sz="4" w:space="0" w:color="auto"/>
              <w:bottom w:val="single" w:sz="4" w:space="0" w:color="auto"/>
              <w:right w:val="single" w:sz="4" w:space="0" w:color="auto"/>
            </w:tcBorders>
            <w:hideMark/>
          </w:tcPr>
          <w:p w:rsidR="00F23FB9" w:rsidRDefault="004F053A">
            <w:pPr>
              <w:snapToGrid w:val="0"/>
              <w:spacing w:line="276" w:lineRule="auto"/>
              <w:rPr>
                <w:sz w:val="23"/>
                <w:szCs w:val="23"/>
                <w:lang w:eastAsia="en-US"/>
              </w:rPr>
            </w:pPr>
            <w:r>
              <w:rPr>
                <w:sz w:val="23"/>
                <w:szCs w:val="23"/>
                <w:lang w:eastAsia="en-US"/>
              </w:rPr>
              <w:t>Председатель</w:t>
            </w:r>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23FB9" w:rsidRDefault="00F23FB9">
            <w:pPr>
              <w:snapToGrid w:val="0"/>
              <w:spacing w:line="276" w:lineRule="auto"/>
              <w:ind w:hanging="107"/>
              <w:rPr>
                <w:sz w:val="23"/>
                <w:szCs w:val="23"/>
                <w:lang w:eastAsia="en-US"/>
              </w:rPr>
            </w:pPr>
          </w:p>
          <w:p w:rsidR="00F23FB9" w:rsidRDefault="00F23FB9">
            <w:pPr>
              <w:spacing w:line="276" w:lineRule="auto"/>
              <w:ind w:hanging="107"/>
              <w:rPr>
                <w:sz w:val="23"/>
                <w:szCs w:val="23"/>
                <w:lang w:eastAsia="en-US"/>
              </w:rPr>
            </w:pPr>
            <w:r>
              <w:rPr>
                <w:sz w:val="23"/>
                <w:szCs w:val="23"/>
                <w:lang w:eastAsia="en-US"/>
              </w:rPr>
              <w:t xml:space="preserve"> _________________________________  </w:t>
            </w:r>
            <w:proofErr w:type="spellStart"/>
            <w:r w:rsidR="004F053A">
              <w:rPr>
                <w:sz w:val="23"/>
                <w:szCs w:val="23"/>
                <w:lang w:eastAsia="en-US"/>
              </w:rPr>
              <w:t>Мигачева</w:t>
            </w:r>
            <w:proofErr w:type="spellEnd"/>
            <w:r w:rsidR="004F053A">
              <w:rPr>
                <w:sz w:val="23"/>
                <w:szCs w:val="23"/>
                <w:lang w:eastAsia="en-US"/>
              </w:rPr>
              <w:t xml:space="preserve"> Н.В.</w:t>
            </w:r>
          </w:p>
          <w:p w:rsidR="00F23FB9" w:rsidRDefault="00F23FB9">
            <w:pPr>
              <w:spacing w:line="276" w:lineRule="auto"/>
              <w:rPr>
                <w:i/>
                <w:iCs/>
                <w:sz w:val="23"/>
                <w:szCs w:val="23"/>
                <w:vertAlign w:val="superscript"/>
                <w:lang w:eastAsia="en-US"/>
              </w:rPr>
            </w:pPr>
            <w:r>
              <w:rPr>
                <w:sz w:val="23"/>
                <w:szCs w:val="23"/>
                <w:lang w:eastAsia="en-US"/>
              </w:rPr>
              <w:t xml:space="preserve">              </w:t>
            </w:r>
            <w:r>
              <w:rPr>
                <w:i/>
                <w:iCs/>
                <w:sz w:val="23"/>
                <w:szCs w:val="23"/>
                <w:vertAlign w:val="superscript"/>
                <w:lang w:eastAsia="en-US"/>
              </w:rPr>
              <w:t>(Подпись)</w:t>
            </w:r>
          </w:p>
        </w:tc>
      </w:tr>
      <w:tr w:rsidR="004F053A" w:rsidTr="00401123">
        <w:trPr>
          <w:cantSplit/>
          <w:trHeight w:val="772"/>
        </w:trPr>
        <w:tc>
          <w:tcPr>
            <w:tcW w:w="3967" w:type="dxa"/>
            <w:tcBorders>
              <w:top w:val="single" w:sz="4" w:space="0" w:color="auto"/>
              <w:left w:val="single" w:sz="4" w:space="0" w:color="auto"/>
              <w:bottom w:val="single" w:sz="4" w:space="0" w:color="auto"/>
              <w:right w:val="single" w:sz="4" w:space="0" w:color="auto"/>
            </w:tcBorders>
          </w:tcPr>
          <w:p w:rsidR="004F053A" w:rsidRDefault="004F053A">
            <w:pPr>
              <w:snapToGrid w:val="0"/>
              <w:spacing w:line="276" w:lineRule="auto"/>
              <w:rPr>
                <w:sz w:val="23"/>
                <w:szCs w:val="23"/>
                <w:lang w:eastAsia="en-US"/>
              </w:rPr>
            </w:pPr>
            <w:proofErr w:type="spellStart"/>
            <w:r>
              <w:rPr>
                <w:sz w:val="23"/>
                <w:szCs w:val="23"/>
                <w:lang w:eastAsia="en-US"/>
              </w:rPr>
              <w:t>Зам</w:t>
            </w:r>
            <w:proofErr w:type="gramStart"/>
            <w:r>
              <w:rPr>
                <w:sz w:val="23"/>
                <w:szCs w:val="23"/>
                <w:lang w:eastAsia="en-US"/>
              </w:rPr>
              <w:t>.п</w:t>
            </w:r>
            <w:proofErr w:type="gramEnd"/>
            <w:r>
              <w:rPr>
                <w:sz w:val="23"/>
                <w:szCs w:val="23"/>
                <w:lang w:eastAsia="en-US"/>
              </w:rPr>
              <w:t>редседателя</w:t>
            </w:r>
            <w:proofErr w:type="spellEnd"/>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F053A" w:rsidRDefault="004F053A" w:rsidP="004F053A">
            <w:pPr>
              <w:snapToGrid w:val="0"/>
              <w:spacing w:line="276" w:lineRule="auto"/>
              <w:ind w:hanging="107"/>
              <w:rPr>
                <w:sz w:val="23"/>
                <w:szCs w:val="23"/>
                <w:lang w:eastAsia="en-US"/>
              </w:rPr>
            </w:pPr>
          </w:p>
          <w:p w:rsidR="004F053A" w:rsidRDefault="004F053A" w:rsidP="004F053A">
            <w:pPr>
              <w:spacing w:line="276" w:lineRule="auto"/>
              <w:ind w:hanging="107"/>
              <w:rPr>
                <w:sz w:val="23"/>
                <w:szCs w:val="23"/>
                <w:lang w:eastAsia="en-US"/>
              </w:rPr>
            </w:pPr>
            <w:r>
              <w:rPr>
                <w:sz w:val="23"/>
                <w:szCs w:val="23"/>
                <w:lang w:eastAsia="en-US"/>
              </w:rPr>
              <w:t xml:space="preserve"> _________________________________  Комаров А.Н..</w:t>
            </w:r>
          </w:p>
          <w:p w:rsidR="004F053A" w:rsidRDefault="004F053A" w:rsidP="004F053A">
            <w:pPr>
              <w:snapToGrid w:val="0"/>
              <w:spacing w:line="276" w:lineRule="auto"/>
              <w:ind w:hanging="107"/>
              <w:rPr>
                <w:sz w:val="23"/>
                <w:szCs w:val="23"/>
                <w:lang w:eastAsia="en-US"/>
              </w:rPr>
            </w:pPr>
            <w:r>
              <w:rPr>
                <w:sz w:val="23"/>
                <w:szCs w:val="23"/>
                <w:lang w:eastAsia="en-US"/>
              </w:rPr>
              <w:t xml:space="preserve">              </w:t>
            </w:r>
            <w:r>
              <w:rPr>
                <w:i/>
                <w:iCs/>
                <w:sz w:val="23"/>
                <w:szCs w:val="23"/>
                <w:vertAlign w:val="superscript"/>
                <w:lang w:eastAsia="en-US"/>
              </w:rPr>
              <w:t>(Подпись)</w:t>
            </w:r>
          </w:p>
        </w:tc>
      </w:tr>
      <w:tr w:rsidR="00F23FB9" w:rsidTr="004F053A">
        <w:trPr>
          <w:cantSplit/>
          <w:trHeight w:val="866"/>
        </w:trPr>
        <w:tc>
          <w:tcPr>
            <w:tcW w:w="3967" w:type="dxa"/>
            <w:tcBorders>
              <w:top w:val="single" w:sz="4" w:space="0" w:color="auto"/>
              <w:left w:val="single" w:sz="4" w:space="0" w:color="auto"/>
              <w:bottom w:val="single" w:sz="4" w:space="0" w:color="auto"/>
              <w:right w:val="single" w:sz="4" w:space="0" w:color="auto"/>
            </w:tcBorders>
            <w:hideMark/>
          </w:tcPr>
          <w:p w:rsidR="00F23FB9" w:rsidRDefault="00F23FB9">
            <w:pPr>
              <w:spacing w:line="276" w:lineRule="auto"/>
              <w:jc w:val="both"/>
              <w:rPr>
                <w:lang w:eastAsia="en-US"/>
              </w:rPr>
            </w:pPr>
            <w:r>
              <w:rPr>
                <w:lang w:eastAsia="en-US"/>
              </w:rPr>
              <w:t>Члены единой комиссии</w:t>
            </w:r>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23FB9" w:rsidRDefault="00F23FB9">
            <w:pPr>
              <w:spacing w:line="276" w:lineRule="auto"/>
              <w:rPr>
                <w:sz w:val="23"/>
                <w:szCs w:val="23"/>
                <w:lang w:eastAsia="en-US"/>
              </w:rPr>
            </w:pPr>
          </w:p>
          <w:p w:rsidR="00F23FB9" w:rsidRDefault="00F23FB9">
            <w:pPr>
              <w:spacing w:line="276" w:lineRule="auto"/>
              <w:rPr>
                <w:sz w:val="23"/>
                <w:szCs w:val="23"/>
                <w:lang w:eastAsia="en-US"/>
              </w:rPr>
            </w:pPr>
            <w:r>
              <w:rPr>
                <w:sz w:val="23"/>
                <w:szCs w:val="23"/>
                <w:lang w:eastAsia="en-US"/>
              </w:rPr>
              <w:t xml:space="preserve">________________________________  </w:t>
            </w:r>
            <w:r w:rsidR="004F053A">
              <w:rPr>
                <w:sz w:val="23"/>
                <w:szCs w:val="23"/>
                <w:lang w:eastAsia="en-US"/>
              </w:rPr>
              <w:t>Колпаков С.В.</w:t>
            </w:r>
          </w:p>
          <w:p w:rsidR="00F23FB9" w:rsidRDefault="00F23FB9" w:rsidP="00401123">
            <w:pPr>
              <w:spacing w:line="276" w:lineRule="auto"/>
              <w:rPr>
                <w:sz w:val="23"/>
                <w:szCs w:val="23"/>
                <w:lang w:eastAsia="en-US"/>
              </w:rPr>
            </w:pPr>
            <w:r>
              <w:rPr>
                <w:i/>
                <w:iCs/>
                <w:sz w:val="23"/>
                <w:szCs w:val="23"/>
                <w:vertAlign w:val="superscript"/>
                <w:lang w:eastAsia="en-US"/>
              </w:rPr>
              <w:t xml:space="preserve">                                         (Подпись)</w:t>
            </w:r>
          </w:p>
        </w:tc>
      </w:tr>
      <w:tr w:rsidR="00F23FB9" w:rsidTr="004F053A">
        <w:trPr>
          <w:cantSplit/>
          <w:trHeight w:val="985"/>
        </w:trPr>
        <w:tc>
          <w:tcPr>
            <w:tcW w:w="3967"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both"/>
              <w:rPr>
                <w:lang w:eastAsia="en-US"/>
              </w:rPr>
            </w:pPr>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23FB9" w:rsidRDefault="00F23FB9">
            <w:pPr>
              <w:spacing w:line="276" w:lineRule="auto"/>
              <w:rPr>
                <w:sz w:val="23"/>
                <w:szCs w:val="23"/>
                <w:lang w:eastAsia="en-US"/>
              </w:rPr>
            </w:pPr>
          </w:p>
          <w:p w:rsidR="00F23FB9" w:rsidRDefault="00F23FB9">
            <w:pPr>
              <w:spacing w:line="276" w:lineRule="auto"/>
              <w:rPr>
                <w:sz w:val="23"/>
                <w:szCs w:val="23"/>
                <w:lang w:eastAsia="en-US"/>
              </w:rPr>
            </w:pPr>
            <w:r>
              <w:rPr>
                <w:sz w:val="23"/>
                <w:szCs w:val="23"/>
                <w:lang w:eastAsia="en-US"/>
              </w:rPr>
              <w:t xml:space="preserve">________________________________  </w:t>
            </w:r>
            <w:proofErr w:type="spellStart"/>
            <w:r w:rsidR="004F053A">
              <w:rPr>
                <w:sz w:val="23"/>
                <w:szCs w:val="23"/>
                <w:lang w:eastAsia="en-US"/>
              </w:rPr>
              <w:t>Вовкушевский</w:t>
            </w:r>
            <w:proofErr w:type="spellEnd"/>
            <w:r w:rsidR="004F053A">
              <w:rPr>
                <w:sz w:val="23"/>
                <w:szCs w:val="23"/>
                <w:lang w:eastAsia="en-US"/>
              </w:rPr>
              <w:t xml:space="preserve"> А.А.</w:t>
            </w:r>
          </w:p>
          <w:p w:rsidR="00F23FB9" w:rsidRDefault="00F23FB9" w:rsidP="00401123">
            <w:pPr>
              <w:spacing w:line="276" w:lineRule="auto"/>
              <w:rPr>
                <w:sz w:val="23"/>
                <w:szCs w:val="23"/>
                <w:lang w:eastAsia="en-US"/>
              </w:rPr>
            </w:pPr>
            <w:r>
              <w:rPr>
                <w:i/>
                <w:iCs/>
                <w:sz w:val="23"/>
                <w:szCs w:val="23"/>
                <w:vertAlign w:val="superscript"/>
                <w:lang w:eastAsia="en-US"/>
              </w:rPr>
              <w:t xml:space="preserve">                                         (Подпись)</w:t>
            </w:r>
          </w:p>
        </w:tc>
      </w:tr>
      <w:tr w:rsidR="00F23FB9" w:rsidTr="004F053A">
        <w:trPr>
          <w:cantSplit/>
          <w:trHeight w:val="985"/>
        </w:trPr>
        <w:tc>
          <w:tcPr>
            <w:tcW w:w="3967"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both"/>
              <w:rPr>
                <w:lang w:eastAsia="en-US"/>
              </w:rPr>
            </w:pPr>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23FB9" w:rsidRDefault="00F23FB9">
            <w:pPr>
              <w:spacing w:line="276" w:lineRule="auto"/>
              <w:rPr>
                <w:sz w:val="23"/>
                <w:szCs w:val="23"/>
                <w:lang w:eastAsia="en-US"/>
              </w:rPr>
            </w:pPr>
          </w:p>
          <w:p w:rsidR="00F23FB9" w:rsidRDefault="00F23FB9">
            <w:pPr>
              <w:spacing w:line="276" w:lineRule="auto"/>
              <w:rPr>
                <w:sz w:val="23"/>
                <w:szCs w:val="23"/>
                <w:lang w:eastAsia="en-US"/>
              </w:rPr>
            </w:pPr>
            <w:r>
              <w:rPr>
                <w:sz w:val="23"/>
                <w:szCs w:val="23"/>
                <w:lang w:eastAsia="en-US"/>
              </w:rPr>
              <w:t xml:space="preserve">________________________________  </w:t>
            </w:r>
            <w:r w:rsidR="004F053A">
              <w:rPr>
                <w:sz w:val="23"/>
                <w:szCs w:val="23"/>
                <w:lang w:eastAsia="en-US"/>
              </w:rPr>
              <w:t>Якимова Л.В.</w:t>
            </w:r>
          </w:p>
          <w:p w:rsidR="00F23FB9" w:rsidRDefault="00F23FB9" w:rsidP="00401123">
            <w:pPr>
              <w:spacing w:line="276" w:lineRule="auto"/>
              <w:rPr>
                <w:sz w:val="23"/>
                <w:szCs w:val="23"/>
                <w:lang w:eastAsia="en-US"/>
              </w:rPr>
            </w:pPr>
            <w:r>
              <w:rPr>
                <w:i/>
                <w:iCs/>
                <w:sz w:val="23"/>
                <w:szCs w:val="23"/>
                <w:vertAlign w:val="superscript"/>
                <w:lang w:eastAsia="en-US"/>
              </w:rPr>
              <w:t xml:space="preserve">                                         (Подпись)</w:t>
            </w:r>
          </w:p>
        </w:tc>
      </w:tr>
      <w:tr w:rsidR="00F23FB9" w:rsidTr="004F053A">
        <w:trPr>
          <w:cantSplit/>
          <w:trHeight w:val="985"/>
        </w:trPr>
        <w:tc>
          <w:tcPr>
            <w:tcW w:w="3967"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both"/>
              <w:rPr>
                <w:lang w:eastAsia="en-US"/>
              </w:rPr>
            </w:pPr>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23FB9" w:rsidRDefault="00F23FB9">
            <w:pPr>
              <w:spacing w:line="276" w:lineRule="auto"/>
              <w:rPr>
                <w:sz w:val="23"/>
                <w:szCs w:val="23"/>
                <w:lang w:eastAsia="en-US"/>
              </w:rPr>
            </w:pPr>
          </w:p>
          <w:p w:rsidR="00F23FB9" w:rsidRDefault="00F23FB9">
            <w:pPr>
              <w:spacing w:line="276" w:lineRule="auto"/>
              <w:rPr>
                <w:sz w:val="23"/>
                <w:szCs w:val="23"/>
                <w:lang w:eastAsia="en-US"/>
              </w:rPr>
            </w:pPr>
            <w:r>
              <w:rPr>
                <w:sz w:val="23"/>
                <w:szCs w:val="23"/>
                <w:lang w:eastAsia="en-US"/>
              </w:rPr>
              <w:t xml:space="preserve">________________________________  </w:t>
            </w:r>
            <w:r w:rsidR="004F053A">
              <w:rPr>
                <w:sz w:val="23"/>
                <w:szCs w:val="23"/>
                <w:lang w:eastAsia="en-US"/>
              </w:rPr>
              <w:t>Новикова Т.Ю.</w:t>
            </w:r>
          </w:p>
          <w:p w:rsidR="00F23FB9" w:rsidRDefault="00F23FB9" w:rsidP="00401123">
            <w:pPr>
              <w:spacing w:line="276" w:lineRule="auto"/>
              <w:rPr>
                <w:sz w:val="23"/>
                <w:szCs w:val="23"/>
                <w:lang w:eastAsia="en-US"/>
              </w:rPr>
            </w:pPr>
            <w:r>
              <w:rPr>
                <w:i/>
                <w:iCs/>
                <w:sz w:val="23"/>
                <w:szCs w:val="23"/>
                <w:vertAlign w:val="superscript"/>
                <w:lang w:eastAsia="en-US"/>
              </w:rPr>
              <w:t xml:space="preserve">                                         (Подпись)</w:t>
            </w:r>
          </w:p>
        </w:tc>
      </w:tr>
      <w:tr w:rsidR="00F23FB9" w:rsidTr="004F053A">
        <w:trPr>
          <w:cantSplit/>
          <w:trHeight w:val="985"/>
        </w:trPr>
        <w:tc>
          <w:tcPr>
            <w:tcW w:w="3967"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both"/>
              <w:rPr>
                <w:lang w:eastAsia="en-US"/>
              </w:rPr>
            </w:pPr>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23FB9" w:rsidRDefault="00F23FB9">
            <w:pPr>
              <w:spacing w:line="276" w:lineRule="auto"/>
              <w:rPr>
                <w:sz w:val="23"/>
                <w:szCs w:val="23"/>
                <w:lang w:eastAsia="en-US"/>
              </w:rPr>
            </w:pPr>
          </w:p>
          <w:p w:rsidR="00F23FB9" w:rsidRDefault="00F23FB9">
            <w:pPr>
              <w:spacing w:line="276" w:lineRule="auto"/>
              <w:rPr>
                <w:sz w:val="23"/>
                <w:szCs w:val="23"/>
                <w:lang w:eastAsia="en-US"/>
              </w:rPr>
            </w:pPr>
            <w:r>
              <w:rPr>
                <w:sz w:val="23"/>
                <w:szCs w:val="23"/>
                <w:lang w:eastAsia="en-US"/>
              </w:rPr>
              <w:t xml:space="preserve">________________________________  </w:t>
            </w:r>
            <w:r w:rsidR="004F053A">
              <w:rPr>
                <w:sz w:val="23"/>
                <w:szCs w:val="23"/>
                <w:lang w:eastAsia="en-US"/>
              </w:rPr>
              <w:t>Петров Е.В.</w:t>
            </w:r>
          </w:p>
          <w:p w:rsidR="00F23FB9" w:rsidRDefault="00F23FB9" w:rsidP="00401123">
            <w:pPr>
              <w:spacing w:line="276" w:lineRule="auto"/>
              <w:rPr>
                <w:sz w:val="23"/>
                <w:szCs w:val="23"/>
                <w:lang w:eastAsia="en-US"/>
              </w:rPr>
            </w:pPr>
            <w:r>
              <w:rPr>
                <w:i/>
                <w:iCs/>
                <w:sz w:val="23"/>
                <w:szCs w:val="23"/>
                <w:vertAlign w:val="superscript"/>
                <w:lang w:eastAsia="en-US"/>
              </w:rPr>
              <w:t xml:space="preserve">                                         (Подпись)</w:t>
            </w:r>
          </w:p>
        </w:tc>
      </w:tr>
      <w:tr w:rsidR="00F23FB9" w:rsidTr="004F053A">
        <w:trPr>
          <w:cantSplit/>
          <w:trHeight w:val="199"/>
        </w:trPr>
        <w:tc>
          <w:tcPr>
            <w:tcW w:w="3967" w:type="dxa"/>
            <w:tcBorders>
              <w:top w:val="single" w:sz="4" w:space="0" w:color="auto"/>
              <w:left w:val="single" w:sz="4" w:space="0" w:color="auto"/>
              <w:bottom w:val="single" w:sz="4" w:space="0" w:color="auto"/>
              <w:right w:val="single" w:sz="4" w:space="0" w:color="auto"/>
            </w:tcBorders>
            <w:hideMark/>
          </w:tcPr>
          <w:p w:rsidR="00F23FB9" w:rsidRDefault="00F23FB9" w:rsidP="004F053A">
            <w:pPr>
              <w:snapToGrid w:val="0"/>
              <w:spacing w:line="276" w:lineRule="auto"/>
              <w:rPr>
                <w:sz w:val="23"/>
                <w:szCs w:val="23"/>
                <w:lang w:eastAsia="en-US"/>
              </w:rPr>
            </w:pPr>
            <w:r>
              <w:rPr>
                <w:sz w:val="23"/>
                <w:szCs w:val="23"/>
                <w:lang w:eastAsia="en-US"/>
              </w:rPr>
              <w:t>Секретарь комиссии</w:t>
            </w:r>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23FB9" w:rsidRDefault="00F23FB9">
            <w:pPr>
              <w:spacing w:line="276" w:lineRule="auto"/>
              <w:rPr>
                <w:sz w:val="23"/>
                <w:szCs w:val="23"/>
                <w:lang w:eastAsia="en-US"/>
              </w:rPr>
            </w:pPr>
          </w:p>
          <w:p w:rsidR="00F23FB9" w:rsidRDefault="00F23FB9">
            <w:pPr>
              <w:spacing w:line="276" w:lineRule="auto"/>
              <w:rPr>
                <w:sz w:val="23"/>
                <w:szCs w:val="23"/>
                <w:lang w:eastAsia="en-US"/>
              </w:rPr>
            </w:pPr>
            <w:r>
              <w:rPr>
                <w:sz w:val="23"/>
                <w:szCs w:val="23"/>
                <w:lang w:eastAsia="en-US"/>
              </w:rPr>
              <w:t xml:space="preserve">________________________________  </w:t>
            </w:r>
            <w:r w:rsidR="004F053A">
              <w:rPr>
                <w:sz w:val="23"/>
                <w:szCs w:val="23"/>
                <w:lang w:eastAsia="en-US"/>
              </w:rPr>
              <w:t>Пирогова Ю.Ю.</w:t>
            </w:r>
          </w:p>
          <w:p w:rsidR="00F23FB9" w:rsidRDefault="00F23FB9" w:rsidP="00401123">
            <w:pPr>
              <w:spacing w:line="276" w:lineRule="auto"/>
              <w:rPr>
                <w:sz w:val="20"/>
                <w:szCs w:val="20"/>
                <w:lang w:eastAsia="en-US"/>
              </w:rPr>
            </w:pPr>
            <w:r>
              <w:rPr>
                <w:i/>
                <w:iCs/>
                <w:sz w:val="23"/>
                <w:szCs w:val="23"/>
                <w:vertAlign w:val="superscript"/>
                <w:lang w:eastAsia="en-US"/>
              </w:rPr>
              <w:t xml:space="preserve">                  (Подпись)</w:t>
            </w:r>
          </w:p>
        </w:tc>
      </w:tr>
    </w:tbl>
    <w:p w:rsidR="00F23FB9" w:rsidRDefault="00F23FB9" w:rsidP="00F23FB9">
      <w:pPr>
        <w:rPr>
          <w:sz w:val="23"/>
          <w:szCs w:val="23"/>
        </w:rPr>
      </w:pPr>
    </w:p>
    <w:p w:rsidR="003868C9" w:rsidRDefault="00401123" w:rsidP="00401123">
      <w:pPr>
        <w:rPr>
          <w:b/>
        </w:rPr>
      </w:pPr>
      <w:r>
        <w:rPr>
          <w:b/>
        </w:rPr>
        <w:t xml:space="preserve">                                                           </w:t>
      </w:r>
      <w:r w:rsidR="003202C0">
        <w:rPr>
          <w:b/>
        </w:rPr>
        <w:t xml:space="preserve">                           </w:t>
      </w:r>
      <w:r w:rsidR="00512E3B">
        <w:rPr>
          <w:b/>
        </w:rPr>
        <w:t xml:space="preserve">       </w:t>
      </w:r>
    </w:p>
    <w:p w:rsidR="00F23FB9" w:rsidRPr="003202C0" w:rsidRDefault="003868C9" w:rsidP="00401123">
      <w:pPr>
        <w:rPr>
          <w:sz w:val="22"/>
          <w:szCs w:val="22"/>
        </w:rPr>
      </w:pPr>
      <w:r>
        <w:rPr>
          <w:b/>
        </w:rPr>
        <w:t xml:space="preserve">                                                                                            </w:t>
      </w:r>
      <w:r w:rsidR="00F23FB9" w:rsidRPr="003202C0">
        <w:rPr>
          <w:sz w:val="22"/>
          <w:szCs w:val="22"/>
        </w:rPr>
        <w:t>Приложение №1</w:t>
      </w:r>
    </w:p>
    <w:p w:rsidR="00F23FB9" w:rsidRPr="003202C0" w:rsidRDefault="00401123" w:rsidP="00401123">
      <w:pPr>
        <w:jc w:val="center"/>
        <w:rPr>
          <w:sz w:val="22"/>
          <w:szCs w:val="22"/>
        </w:rPr>
      </w:pPr>
      <w:r w:rsidRPr="003202C0">
        <w:rPr>
          <w:sz w:val="22"/>
          <w:szCs w:val="22"/>
        </w:rPr>
        <w:t xml:space="preserve">                          </w:t>
      </w:r>
      <w:r w:rsidR="003202C0" w:rsidRPr="003202C0">
        <w:rPr>
          <w:sz w:val="22"/>
          <w:szCs w:val="22"/>
        </w:rPr>
        <w:t xml:space="preserve">               </w:t>
      </w:r>
      <w:r w:rsidR="003202C0">
        <w:rPr>
          <w:sz w:val="22"/>
          <w:szCs w:val="22"/>
        </w:rPr>
        <w:t xml:space="preserve">                                  </w:t>
      </w:r>
      <w:r w:rsidR="00512E3B">
        <w:rPr>
          <w:sz w:val="22"/>
          <w:szCs w:val="22"/>
        </w:rPr>
        <w:t xml:space="preserve">  </w:t>
      </w:r>
      <w:r w:rsidR="003202C0">
        <w:rPr>
          <w:sz w:val="22"/>
          <w:szCs w:val="22"/>
        </w:rPr>
        <w:t xml:space="preserve"> </w:t>
      </w:r>
      <w:r w:rsidR="00F23FB9" w:rsidRPr="003202C0">
        <w:rPr>
          <w:sz w:val="22"/>
          <w:szCs w:val="22"/>
        </w:rPr>
        <w:t>к протоколу вскрытия конвертов с заявками</w:t>
      </w:r>
    </w:p>
    <w:p w:rsidR="00F23FB9" w:rsidRPr="003202C0" w:rsidRDefault="00401123" w:rsidP="00401123">
      <w:pPr>
        <w:jc w:val="center"/>
        <w:rPr>
          <w:sz w:val="22"/>
          <w:szCs w:val="22"/>
        </w:rPr>
      </w:pPr>
      <w:r w:rsidRPr="003202C0">
        <w:rPr>
          <w:sz w:val="22"/>
          <w:szCs w:val="22"/>
        </w:rPr>
        <w:t xml:space="preserve">                                                  </w:t>
      </w:r>
      <w:r w:rsidR="003202C0">
        <w:rPr>
          <w:sz w:val="22"/>
          <w:szCs w:val="22"/>
        </w:rPr>
        <w:t xml:space="preserve">                                       </w:t>
      </w:r>
      <w:r w:rsidR="00F23FB9" w:rsidRPr="003202C0">
        <w:rPr>
          <w:sz w:val="22"/>
          <w:szCs w:val="22"/>
        </w:rPr>
        <w:t>на участие в конкурсе от «</w:t>
      </w:r>
      <w:r w:rsidR="004F053A" w:rsidRPr="003202C0">
        <w:rPr>
          <w:sz w:val="22"/>
          <w:szCs w:val="22"/>
        </w:rPr>
        <w:t>03</w:t>
      </w:r>
      <w:r w:rsidR="00F23FB9" w:rsidRPr="003202C0">
        <w:rPr>
          <w:sz w:val="22"/>
          <w:szCs w:val="22"/>
        </w:rPr>
        <w:t xml:space="preserve">» </w:t>
      </w:r>
      <w:r w:rsidR="004F053A" w:rsidRPr="003202C0">
        <w:rPr>
          <w:sz w:val="22"/>
          <w:szCs w:val="22"/>
        </w:rPr>
        <w:t>сентября</w:t>
      </w:r>
      <w:r w:rsidR="00F23FB9" w:rsidRPr="003202C0">
        <w:rPr>
          <w:sz w:val="22"/>
          <w:szCs w:val="22"/>
        </w:rPr>
        <w:t xml:space="preserve"> 2012 года</w:t>
      </w:r>
    </w:p>
    <w:p w:rsidR="00F23FB9" w:rsidRDefault="00F23FB9" w:rsidP="00F23FB9">
      <w:pPr>
        <w:jc w:val="right"/>
        <w:rPr>
          <w:sz w:val="32"/>
          <w:szCs w:val="32"/>
        </w:rPr>
      </w:pPr>
    </w:p>
    <w:p w:rsidR="003202C0" w:rsidRDefault="003202C0" w:rsidP="00F23FB9">
      <w:pPr>
        <w:jc w:val="right"/>
        <w:rPr>
          <w:sz w:val="32"/>
          <w:szCs w:val="32"/>
        </w:rPr>
      </w:pPr>
    </w:p>
    <w:p w:rsidR="00F23FB9" w:rsidRDefault="00F23FB9" w:rsidP="00F23FB9">
      <w:pPr>
        <w:pStyle w:val="a6"/>
        <w:tabs>
          <w:tab w:val="left" w:pos="709"/>
        </w:tabs>
        <w:ind w:left="0"/>
        <w:outlineLvl w:val="0"/>
      </w:pPr>
      <w:r>
        <w:t>Журнал регистрации заявок на участие в конкурсе</w:t>
      </w:r>
    </w:p>
    <w:p w:rsidR="00F23FB9" w:rsidRDefault="00F23FB9" w:rsidP="00F23FB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615"/>
        <w:gridCol w:w="1609"/>
        <w:gridCol w:w="2111"/>
        <w:gridCol w:w="2444"/>
        <w:gridCol w:w="2268"/>
      </w:tblGrid>
      <w:tr w:rsidR="00F23FB9" w:rsidTr="00F23FB9">
        <w:tc>
          <w:tcPr>
            <w:tcW w:w="551" w:type="dxa"/>
            <w:tcBorders>
              <w:top w:val="single" w:sz="4" w:space="0" w:color="auto"/>
              <w:left w:val="single" w:sz="4" w:space="0" w:color="auto"/>
              <w:bottom w:val="single" w:sz="4" w:space="0" w:color="auto"/>
              <w:right w:val="single" w:sz="4" w:space="0" w:color="auto"/>
            </w:tcBorders>
            <w:hideMark/>
          </w:tcPr>
          <w:p w:rsidR="00F23FB9" w:rsidRDefault="00F23FB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615" w:type="dxa"/>
            <w:tcBorders>
              <w:top w:val="single" w:sz="4" w:space="0" w:color="auto"/>
              <w:left w:val="single" w:sz="4" w:space="0" w:color="auto"/>
              <w:bottom w:val="single" w:sz="4" w:space="0" w:color="auto"/>
              <w:right w:val="single" w:sz="4" w:space="0" w:color="auto"/>
            </w:tcBorders>
            <w:hideMark/>
          </w:tcPr>
          <w:p w:rsidR="00F23FB9" w:rsidRDefault="00F23FB9">
            <w:pPr>
              <w:spacing w:line="276" w:lineRule="auto"/>
              <w:jc w:val="center"/>
              <w:rPr>
                <w:lang w:eastAsia="en-US"/>
              </w:rPr>
            </w:pPr>
            <w:r>
              <w:rPr>
                <w:lang w:eastAsia="en-US"/>
              </w:rPr>
              <w:t>Время поступления</w:t>
            </w:r>
          </w:p>
        </w:tc>
        <w:tc>
          <w:tcPr>
            <w:tcW w:w="1609" w:type="dxa"/>
            <w:tcBorders>
              <w:top w:val="single" w:sz="4" w:space="0" w:color="auto"/>
              <w:left w:val="single" w:sz="4" w:space="0" w:color="auto"/>
              <w:bottom w:val="single" w:sz="4" w:space="0" w:color="auto"/>
              <w:right w:val="single" w:sz="4" w:space="0" w:color="auto"/>
            </w:tcBorders>
            <w:hideMark/>
          </w:tcPr>
          <w:p w:rsidR="00F23FB9" w:rsidRDefault="00F23FB9">
            <w:pPr>
              <w:spacing w:line="276" w:lineRule="auto"/>
              <w:jc w:val="center"/>
              <w:rPr>
                <w:lang w:eastAsia="en-US"/>
              </w:rPr>
            </w:pPr>
            <w:r>
              <w:rPr>
                <w:lang w:eastAsia="en-US"/>
              </w:rPr>
              <w:t>Дата поступления</w:t>
            </w:r>
          </w:p>
        </w:tc>
        <w:tc>
          <w:tcPr>
            <w:tcW w:w="2111" w:type="dxa"/>
            <w:tcBorders>
              <w:top w:val="single" w:sz="4" w:space="0" w:color="auto"/>
              <w:left w:val="single" w:sz="4" w:space="0" w:color="auto"/>
              <w:bottom w:val="single" w:sz="4" w:space="0" w:color="auto"/>
              <w:right w:val="single" w:sz="4" w:space="0" w:color="auto"/>
            </w:tcBorders>
            <w:hideMark/>
          </w:tcPr>
          <w:p w:rsidR="00F23FB9" w:rsidRDefault="00F23FB9">
            <w:pPr>
              <w:spacing w:line="276" w:lineRule="auto"/>
              <w:jc w:val="center"/>
              <w:rPr>
                <w:lang w:eastAsia="en-US"/>
              </w:rPr>
            </w:pPr>
            <w:r>
              <w:rPr>
                <w:lang w:eastAsia="en-US"/>
              </w:rPr>
              <w:t>Регистрационный номер</w:t>
            </w:r>
          </w:p>
        </w:tc>
        <w:tc>
          <w:tcPr>
            <w:tcW w:w="2444" w:type="dxa"/>
            <w:tcBorders>
              <w:top w:val="single" w:sz="4" w:space="0" w:color="auto"/>
              <w:left w:val="single" w:sz="4" w:space="0" w:color="auto"/>
              <w:bottom w:val="single" w:sz="4" w:space="0" w:color="auto"/>
              <w:right w:val="single" w:sz="4" w:space="0" w:color="auto"/>
            </w:tcBorders>
            <w:hideMark/>
          </w:tcPr>
          <w:p w:rsidR="00F23FB9" w:rsidRDefault="00F23FB9">
            <w:pPr>
              <w:spacing w:line="276" w:lineRule="auto"/>
              <w:jc w:val="center"/>
              <w:rPr>
                <w:lang w:eastAsia="en-US"/>
              </w:rPr>
            </w:pPr>
            <w:r>
              <w:rPr>
                <w:lang w:eastAsia="en-US"/>
              </w:rPr>
              <w:t>Форма (бумажный носитель, электронный документ)</w:t>
            </w:r>
          </w:p>
        </w:tc>
        <w:tc>
          <w:tcPr>
            <w:tcW w:w="2268" w:type="dxa"/>
            <w:tcBorders>
              <w:top w:val="single" w:sz="4" w:space="0" w:color="auto"/>
              <w:left w:val="single" w:sz="4" w:space="0" w:color="auto"/>
              <w:bottom w:val="single" w:sz="4" w:space="0" w:color="auto"/>
              <w:right w:val="single" w:sz="4" w:space="0" w:color="auto"/>
            </w:tcBorders>
            <w:hideMark/>
          </w:tcPr>
          <w:p w:rsidR="00F23FB9" w:rsidRDefault="00F23FB9">
            <w:pPr>
              <w:spacing w:line="276" w:lineRule="auto"/>
              <w:jc w:val="center"/>
              <w:rPr>
                <w:lang w:eastAsia="en-US"/>
              </w:rPr>
            </w:pPr>
            <w:r>
              <w:rPr>
                <w:lang w:eastAsia="en-US"/>
              </w:rPr>
              <w:t>Примечание</w:t>
            </w:r>
          </w:p>
        </w:tc>
      </w:tr>
      <w:tr w:rsidR="00F23FB9" w:rsidTr="00F23FB9">
        <w:tc>
          <w:tcPr>
            <w:tcW w:w="551"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center"/>
              <w:rPr>
                <w:lang w:eastAsia="en-US"/>
              </w:rPr>
            </w:pPr>
          </w:p>
          <w:p w:rsidR="00F23FB9" w:rsidRDefault="00F23FB9">
            <w:pPr>
              <w:spacing w:line="276" w:lineRule="auto"/>
              <w:jc w:val="center"/>
              <w:rPr>
                <w:lang w:eastAsia="en-US"/>
              </w:rPr>
            </w:pPr>
            <w:r>
              <w:rPr>
                <w:lang w:eastAsia="en-US"/>
              </w:rPr>
              <w:t>1</w:t>
            </w:r>
          </w:p>
        </w:tc>
        <w:tc>
          <w:tcPr>
            <w:tcW w:w="1615"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center"/>
              <w:rPr>
                <w:sz w:val="22"/>
                <w:szCs w:val="22"/>
                <w:lang w:eastAsia="en-US"/>
              </w:rPr>
            </w:pPr>
          </w:p>
          <w:p w:rsidR="00F23FB9" w:rsidRDefault="00F23FB9" w:rsidP="004F053A">
            <w:pPr>
              <w:spacing w:line="276" w:lineRule="auto"/>
              <w:jc w:val="center"/>
              <w:rPr>
                <w:sz w:val="22"/>
                <w:szCs w:val="22"/>
                <w:lang w:eastAsia="en-US"/>
              </w:rPr>
            </w:pPr>
            <w:r>
              <w:rPr>
                <w:sz w:val="22"/>
                <w:szCs w:val="22"/>
                <w:lang w:eastAsia="en-US"/>
              </w:rPr>
              <w:t>1</w:t>
            </w:r>
            <w:r w:rsidR="004F053A">
              <w:rPr>
                <w:sz w:val="22"/>
                <w:szCs w:val="22"/>
                <w:lang w:eastAsia="en-US"/>
              </w:rPr>
              <w:t>3</w:t>
            </w:r>
            <w:r>
              <w:rPr>
                <w:sz w:val="22"/>
                <w:szCs w:val="22"/>
                <w:lang w:eastAsia="en-US"/>
              </w:rPr>
              <w:t xml:space="preserve"> час.</w:t>
            </w:r>
            <w:r w:rsidR="004F053A">
              <w:rPr>
                <w:sz w:val="22"/>
                <w:szCs w:val="22"/>
                <w:lang w:eastAsia="en-US"/>
              </w:rPr>
              <w:t>3</w:t>
            </w:r>
            <w:r>
              <w:rPr>
                <w:sz w:val="22"/>
                <w:szCs w:val="22"/>
                <w:lang w:eastAsia="en-US"/>
              </w:rPr>
              <w:t>0мин.</w:t>
            </w:r>
          </w:p>
        </w:tc>
        <w:tc>
          <w:tcPr>
            <w:tcW w:w="1609"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rPr>
                <w:sz w:val="22"/>
                <w:szCs w:val="22"/>
                <w:lang w:eastAsia="en-US"/>
              </w:rPr>
            </w:pPr>
          </w:p>
          <w:p w:rsidR="00F23FB9" w:rsidRDefault="004F053A">
            <w:pPr>
              <w:spacing w:line="276" w:lineRule="auto"/>
              <w:rPr>
                <w:sz w:val="22"/>
                <w:szCs w:val="22"/>
                <w:lang w:eastAsia="en-US"/>
              </w:rPr>
            </w:pPr>
            <w:r>
              <w:rPr>
                <w:sz w:val="22"/>
                <w:szCs w:val="22"/>
                <w:lang w:eastAsia="en-US"/>
              </w:rPr>
              <w:t>03.09</w:t>
            </w:r>
            <w:r w:rsidR="00F23FB9">
              <w:rPr>
                <w:sz w:val="22"/>
                <w:szCs w:val="22"/>
                <w:lang w:eastAsia="en-US"/>
              </w:rPr>
              <w:t>.2012г.</w:t>
            </w:r>
          </w:p>
        </w:tc>
        <w:tc>
          <w:tcPr>
            <w:tcW w:w="2111"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center"/>
              <w:rPr>
                <w:sz w:val="22"/>
                <w:szCs w:val="22"/>
                <w:lang w:eastAsia="en-US"/>
              </w:rPr>
            </w:pPr>
          </w:p>
          <w:p w:rsidR="00F23FB9" w:rsidRDefault="00401123">
            <w:pPr>
              <w:spacing w:line="276" w:lineRule="auto"/>
              <w:jc w:val="center"/>
              <w:rPr>
                <w:sz w:val="22"/>
                <w:szCs w:val="22"/>
                <w:lang w:eastAsia="en-US"/>
              </w:rPr>
            </w:pPr>
            <w:r>
              <w:rPr>
                <w:sz w:val="22"/>
                <w:szCs w:val="22"/>
                <w:lang w:eastAsia="en-US"/>
              </w:rPr>
              <w:t>221</w:t>
            </w:r>
          </w:p>
        </w:tc>
        <w:tc>
          <w:tcPr>
            <w:tcW w:w="2444"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center"/>
              <w:rPr>
                <w:sz w:val="22"/>
                <w:szCs w:val="22"/>
                <w:lang w:eastAsia="en-US"/>
              </w:rPr>
            </w:pPr>
          </w:p>
          <w:p w:rsidR="00F23FB9" w:rsidRDefault="00F23FB9">
            <w:pPr>
              <w:spacing w:line="276" w:lineRule="auto"/>
              <w:jc w:val="center"/>
              <w:rPr>
                <w:sz w:val="22"/>
                <w:szCs w:val="22"/>
                <w:lang w:eastAsia="en-US"/>
              </w:rPr>
            </w:pPr>
            <w:r>
              <w:rPr>
                <w:sz w:val="22"/>
                <w:szCs w:val="22"/>
                <w:lang w:eastAsia="en-US"/>
              </w:rPr>
              <w:t>конверт</w:t>
            </w:r>
          </w:p>
        </w:tc>
        <w:tc>
          <w:tcPr>
            <w:tcW w:w="2268"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center"/>
              <w:rPr>
                <w:sz w:val="22"/>
                <w:szCs w:val="22"/>
                <w:lang w:eastAsia="en-US"/>
              </w:rPr>
            </w:pPr>
          </w:p>
          <w:p w:rsidR="00F23FB9" w:rsidRDefault="00F23FB9">
            <w:pPr>
              <w:spacing w:line="276" w:lineRule="auto"/>
              <w:jc w:val="center"/>
              <w:rPr>
                <w:sz w:val="22"/>
                <w:szCs w:val="22"/>
                <w:lang w:eastAsia="en-US"/>
              </w:rPr>
            </w:pPr>
            <w:r>
              <w:rPr>
                <w:sz w:val="22"/>
                <w:szCs w:val="22"/>
                <w:lang w:eastAsia="en-US"/>
              </w:rPr>
              <w:t>-</w:t>
            </w:r>
          </w:p>
        </w:tc>
      </w:tr>
    </w:tbl>
    <w:p w:rsidR="003202C0" w:rsidRDefault="003202C0" w:rsidP="00F23FB9"/>
    <w:p w:rsidR="003202C0" w:rsidRDefault="003202C0" w:rsidP="00F23FB9"/>
    <w:p w:rsidR="00F23FB9" w:rsidRDefault="00F23FB9" w:rsidP="0074486D">
      <w:pPr>
        <w:jc w:val="center"/>
        <w:rPr>
          <w:sz w:val="22"/>
          <w:szCs w:val="22"/>
        </w:rPr>
      </w:pPr>
      <w:r>
        <w:rPr>
          <w:sz w:val="22"/>
          <w:szCs w:val="22"/>
        </w:rPr>
        <w:t xml:space="preserve">Секретарь единой комиссии: __________________________________ </w:t>
      </w:r>
      <w:r w:rsidR="004F053A">
        <w:rPr>
          <w:sz w:val="22"/>
          <w:szCs w:val="22"/>
        </w:rPr>
        <w:t>Пирогова Ю.Ю.</w:t>
      </w:r>
    </w:p>
    <w:p w:rsidR="00F23FB9" w:rsidRDefault="00F23FB9" w:rsidP="00F23FB9">
      <w:pPr>
        <w:rPr>
          <w:sz w:val="22"/>
          <w:szCs w:val="22"/>
        </w:rPr>
      </w:pPr>
    </w:p>
    <w:p w:rsidR="00F23FB9" w:rsidRDefault="00F23FB9" w:rsidP="00F23FB9"/>
    <w:p w:rsidR="001E7E75" w:rsidRDefault="001E7E75"/>
    <w:sectPr w:rsidR="001E7E75" w:rsidSect="00512E3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6CDC"/>
    <w:multiLevelType w:val="hybridMultilevel"/>
    <w:tmpl w:val="6D2832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B9"/>
    <w:rsid w:val="000052DE"/>
    <w:rsid w:val="000139BB"/>
    <w:rsid w:val="00014E78"/>
    <w:rsid w:val="00015153"/>
    <w:rsid w:val="0003593C"/>
    <w:rsid w:val="00044C43"/>
    <w:rsid w:val="00051349"/>
    <w:rsid w:val="000561C7"/>
    <w:rsid w:val="00056CE1"/>
    <w:rsid w:val="00066CE0"/>
    <w:rsid w:val="0007114E"/>
    <w:rsid w:val="00071D70"/>
    <w:rsid w:val="0008342A"/>
    <w:rsid w:val="000861C7"/>
    <w:rsid w:val="00092962"/>
    <w:rsid w:val="000A37E4"/>
    <w:rsid w:val="000A5809"/>
    <w:rsid w:val="000A7134"/>
    <w:rsid w:val="000B4C5A"/>
    <w:rsid w:val="000B4DC3"/>
    <w:rsid w:val="000B6F30"/>
    <w:rsid w:val="000C0301"/>
    <w:rsid w:val="000C1148"/>
    <w:rsid w:val="000C6B86"/>
    <w:rsid w:val="000E2D54"/>
    <w:rsid w:val="000E3E5D"/>
    <w:rsid w:val="000F527C"/>
    <w:rsid w:val="000F6350"/>
    <w:rsid w:val="00100036"/>
    <w:rsid w:val="00100555"/>
    <w:rsid w:val="00110661"/>
    <w:rsid w:val="0011465A"/>
    <w:rsid w:val="0012433E"/>
    <w:rsid w:val="0012552F"/>
    <w:rsid w:val="0013042C"/>
    <w:rsid w:val="001313FC"/>
    <w:rsid w:val="001359B2"/>
    <w:rsid w:val="00144EFA"/>
    <w:rsid w:val="001457EA"/>
    <w:rsid w:val="0016406B"/>
    <w:rsid w:val="00165576"/>
    <w:rsid w:val="00174A7C"/>
    <w:rsid w:val="00180073"/>
    <w:rsid w:val="00180349"/>
    <w:rsid w:val="001818E2"/>
    <w:rsid w:val="00185ACF"/>
    <w:rsid w:val="00190D57"/>
    <w:rsid w:val="001A1333"/>
    <w:rsid w:val="001A3A23"/>
    <w:rsid w:val="001A5E1E"/>
    <w:rsid w:val="001B24B5"/>
    <w:rsid w:val="001C46AD"/>
    <w:rsid w:val="001C6660"/>
    <w:rsid w:val="001D773D"/>
    <w:rsid w:val="001E2ABE"/>
    <w:rsid w:val="001E3D60"/>
    <w:rsid w:val="001E5351"/>
    <w:rsid w:val="001E5DC4"/>
    <w:rsid w:val="001E7E75"/>
    <w:rsid w:val="001F0D4C"/>
    <w:rsid w:val="001F7FC2"/>
    <w:rsid w:val="002054A2"/>
    <w:rsid w:val="00214BA6"/>
    <w:rsid w:val="0021501B"/>
    <w:rsid w:val="0022163C"/>
    <w:rsid w:val="00225634"/>
    <w:rsid w:val="00226305"/>
    <w:rsid w:val="00230894"/>
    <w:rsid w:val="002370C4"/>
    <w:rsid w:val="002409C3"/>
    <w:rsid w:val="00245B2D"/>
    <w:rsid w:val="0024675D"/>
    <w:rsid w:val="0027354B"/>
    <w:rsid w:val="00275887"/>
    <w:rsid w:val="00292F9C"/>
    <w:rsid w:val="00295029"/>
    <w:rsid w:val="002A1B20"/>
    <w:rsid w:val="002B0920"/>
    <w:rsid w:val="002B1A2D"/>
    <w:rsid w:val="002B4330"/>
    <w:rsid w:val="002B7AC3"/>
    <w:rsid w:val="002C2938"/>
    <w:rsid w:val="002C2CD8"/>
    <w:rsid w:val="002C4EA0"/>
    <w:rsid w:val="002D0171"/>
    <w:rsid w:val="002D3317"/>
    <w:rsid w:val="002E2715"/>
    <w:rsid w:val="002F3342"/>
    <w:rsid w:val="00301D04"/>
    <w:rsid w:val="00303521"/>
    <w:rsid w:val="003037DE"/>
    <w:rsid w:val="0030684B"/>
    <w:rsid w:val="00311689"/>
    <w:rsid w:val="003120D1"/>
    <w:rsid w:val="003125A7"/>
    <w:rsid w:val="003147C4"/>
    <w:rsid w:val="00314ACA"/>
    <w:rsid w:val="003202C0"/>
    <w:rsid w:val="00323973"/>
    <w:rsid w:val="003240A1"/>
    <w:rsid w:val="00330EF7"/>
    <w:rsid w:val="00333DC4"/>
    <w:rsid w:val="00335362"/>
    <w:rsid w:val="00335C06"/>
    <w:rsid w:val="003470FF"/>
    <w:rsid w:val="003625B7"/>
    <w:rsid w:val="003661FA"/>
    <w:rsid w:val="00366FB6"/>
    <w:rsid w:val="00376470"/>
    <w:rsid w:val="00381AF9"/>
    <w:rsid w:val="003850F8"/>
    <w:rsid w:val="0038585F"/>
    <w:rsid w:val="003868C9"/>
    <w:rsid w:val="00386D66"/>
    <w:rsid w:val="0039565C"/>
    <w:rsid w:val="00395D48"/>
    <w:rsid w:val="00395FE8"/>
    <w:rsid w:val="003B2089"/>
    <w:rsid w:val="003B20FB"/>
    <w:rsid w:val="003B709D"/>
    <w:rsid w:val="003C16BA"/>
    <w:rsid w:val="003C25DA"/>
    <w:rsid w:val="003C5DAC"/>
    <w:rsid w:val="003C6B93"/>
    <w:rsid w:val="003E4B09"/>
    <w:rsid w:val="003E4BB0"/>
    <w:rsid w:val="003E53BF"/>
    <w:rsid w:val="003E5BE6"/>
    <w:rsid w:val="003E6098"/>
    <w:rsid w:val="003F0025"/>
    <w:rsid w:val="003F1A90"/>
    <w:rsid w:val="003F4DA0"/>
    <w:rsid w:val="00401123"/>
    <w:rsid w:val="004048A4"/>
    <w:rsid w:val="00404A60"/>
    <w:rsid w:val="00405E2A"/>
    <w:rsid w:val="00407D24"/>
    <w:rsid w:val="00411792"/>
    <w:rsid w:val="0041394B"/>
    <w:rsid w:val="00413F07"/>
    <w:rsid w:val="004171C7"/>
    <w:rsid w:val="0041763E"/>
    <w:rsid w:val="0042719E"/>
    <w:rsid w:val="0042746E"/>
    <w:rsid w:val="00432019"/>
    <w:rsid w:val="004334B0"/>
    <w:rsid w:val="00451D6C"/>
    <w:rsid w:val="0045377D"/>
    <w:rsid w:val="00461D22"/>
    <w:rsid w:val="0046566B"/>
    <w:rsid w:val="00465BF9"/>
    <w:rsid w:val="004661E0"/>
    <w:rsid w:val="0048774B"/>
    <w:rsid w:val="004A0AA5"/>
    <w:rsid w:val="004A1FAE"/>
    <w:rsid w:val="004A3DF7"/>
    <w:rsid w:val="004C324E"/>
    <w:rsid w:val="004D1A50"/>
    <w:rsid w:val="004D1DD7"/>
    <w:rsid w:val="004D50D1"/>
    <w:rsid w:val="004D6277"/>
    <w:rsid w:val="004E7A09"/>
    <w:rsid w:val="004F00C1"/>
    <w:rsid w:val="004F053A"/>
    <w:rsid w:val="004F34CE"/>
    <w:rsid w:val="004F351F"/>
    <w:rsid w:val="004F439D"/>
    <w:rsid w:val="00512E3B"/>
    <w:rsid w:val="0051674A"/>
    <w:rsid w:val="00516A7D"/>
    <w:rsid w:val="00533461"/>
    <w:rsid w:val="00550AED"/>
    <w:rsid w:val="00554466"/>
    <w:rsid w:val="00554538"/>
    <w:rsid w:val="00560425"/>
    <w:rsid w:val="00570E0F"/>
    <w:rsid w:val="005750F7"/>
    <w:rsid w:val="005757F9"/>
    <w:rsid w:val="005765CB"/>
    <w:rsid w:val="0057693F"/>
    <w:rsid w:val="00584766"/>
    <w:rsid w:val="005853F3"/>
    <w:rsid w:val="00585C66"/>
    <w:rsid w:val="0058610F"/>
    <w:rsid w:val="00596D06"/>
    <w:rsid w:val="005B238E"/>
    <w:rsid w:val="005B3176"/>
    <w:rsid w:val="005B6649"/>
    <w:rsid w:val="005C6C39"/>
    <w:rsid w:val="005C7D9B"/>
    <w:rsid w:val="005C7E36"/>
    <w:rsid w:val="005D2F45"/>
    <w:rsid w:val="005D34EE"/>
    <w:rsid w:val="005D6112"/>
    <w:rsid w:val="005D70CA"/>
    <w:rsid w:val="005E0C2D"/>
    <w:rsid w:val="005E62E5"/>
    <w:rsid w:val="005F1B68"/>
    <w:rsid w:val="005F22D4"/>
    <w:rsid w:val="005F7B6E"/>
    <w:rsid w:val="00604548"/>
    <w:rsid w:val="00617E3C"/>
    <w:rsid w:val="00625005"/>
    <w:rsid w:val="006314AE"/>
    <w:rsid w:val="0063610D"/>
    <w:rsid w:val="006406DD"/>
    <w:rsid w:val="00641B37"/>
    <w:rsid w:val="00651C2E"/>
    <w:rsid w:val="006549DB"/>
    <w:rsid w:val="0066171D"/>
    <w:rsid w:val="00666D11"/>
    <w:rsid w:val="00674A47"/>
    <w:rsid w:val="006757C2"/>
    <w:rsid w:val="00683AE9"/>
    <w:rsid w:val="006861A6"/>
    <w:rsid w:val="0068681A"/>
    <w:rsid w:val="006A25FD"/>
    <w:rsid w:val="006A3B55"/>
    <w:rsid w:val="006A4515"/>
    <w:rsid w:val="006A76A9"/>
    <w:rsid w:val="006A7DF9"/>
    <w:rsid w:val="006B333E"/>
    <w:rsid w:val="006B7D50"/>
    <w:rsid w:val="006C2749"/>
    <w:rsid w:val="006C5116"/>
    <w:rsid w:val="006C5B7C"/>
    <w:rsid w:val="006C6496"/>
    <w:rsid w:val="006D2774"/>
    <w:rsid w:val="006D50C9"/>
    <w:rsid w:val="006F2315"/>
    <w:rsid w:val="006F31DA"/>
    <w:rsid w:val="00704A69"/>
    <w:rsid w:val="00707D67"/>
    <w:rsid w:val="007211F5"/>
    <w:rsid w:val="0072375C"/>
    <w:rsid w:val="00723844"/>
    <w:rsid w:val="00723AB2"/>
    <w:rsid w:val="007356B7"/>
    <w:rsid w:val="0074486D"/>
    <w:rsid w:val="0075127A"/>
    <w:rsid w:val="0076310E"/>
    <w:rsid w:val="00770561"/>
    <w:rsid w:val="0077338F"/>
    <w:rsid w:val="007744D2"/>
    <w:rsid w:val="00777D63"/>
    <w:rsid w:val="007971CE"/>
    <w:rsid w:val="007A02FD"/>
    <w:rsid w:val="007A05AB"/>
    <w:rsid w:val="007A07C6"/>
    <w:rsid w:val="007A24C1"/>
    <w:rsid w:val="007A3D43"/>
    <w:rsid w:val="007C431C"/>
    <w:rsid w:val="007C43CB"/>
    <w:rsid w:val="007D1528"/>
    <w:rsid w:val="007D2196"/>
    <w:rsid w:val="007D2A6D"/>
    <w:rsid w:val="007E308A"/>
    <w:rsid w:val="007F1CDC"/>
    <w:rsid w:val="007F2DC0"/>
    <w:rsid w:val="00803C5A"/>
    <w:rsid w:val="00804B35"/>
    <w:rsid w:val="00805674"/>
    <w:rsid w:val="00807DE9"/>
    <w:rsid w:val="008206AD"/>
    <w:rsid w:val="00823762"/>
    <w:rsid w:val="008319D8"/>
    <w:rsid w:val="00835BE4"/>
    <w:rsid w:val="00835C08"/>
    <w:rsid w:val="00840EBC"/>
    <w:rsid w:val="00842058"/>
    <w:rsid w:val="008614C4"/>
    <w:rsid w:val="00875875"/>
    <w:rsid w:val="00876ED7"/>
    <w:rsid w:val="00897D84"/>
    <w:rsid w:val="008A0E3B"/>
    <w:rsid w:val="008A6E94"/>
    <w:rsid w:val="008B2262"/>
    <w:rsid w:val="008B6FB9"/>
    <w:rsid w:val="008B7C64"/>
    <w:rsid w:val="008C5B30"/>
    <w:rsid w:val="008D0810"/>
    <w:rsid w:val="008D0842"/>
    <w:rsid w:val="008D7D83"/>
    <w:rsid w:val="008F61F5"/>
    <w:rsid w:val="008F7566"/>
    <w:rsid w:val="0090259E"/>
    <w:rsid w:val="00907CA1"/>
    <w:rsid w:val="00911DAA"/>
    <w:rsid w:val="009249AB"/>
    <w:rsid w:val="009323E4"/>
    <w:rsid w:val="009438B7"/>
    <w:rsid w:val="00945B30"/>
    <w:rsid w:val="00947E23"/>
    <w:rsid w:val="00955701"/>
    <w:rsid w:val="00957566"/>
    <w:rsid w:val="00971CFC"/>
    <w:rsid w:val="00972778"/>
    <w:rsid w:val="00973C42"/>
    <w:rsid w:val="0097792C"/>
    <w:rsid w:val="009901B9"/>
    <w:rsid w:val="0099344D"/>
    <w:rsid w:val="00994AAF"/>
    <w:rsid w:val="00995947"/>
    <w:rsid w:val="009A2208"/>
    <w:rsid w:val="009A7A91"/>
    <w:rsid w:val="009B056B"/>
    <w:rsid w:val="009B1DFE"/>
    <w:rsid w:val="009B4B7C"/>
    <w:rsid w:val="009B5873"/>
    <w:rsid w:val="009C1A73"/>
    <w:rsid w:val="009C5FC7"/>
    <w:rsid w:val="009C640F"/>
    <w:rsid w:val="009D2DA6"/>
    <w:rsid w:val="009D4F82"/>
    <w:rsid w:val="009D5D4E"/>
    <w:rsid w:val="009D7BCE"/>
    <w:rsid w:val="009F32AB"/>
    <w:rsid w:val="009F79FC"/>
    <w:rsid w:val="009F7EE4"/>
    <w:rsid w:val="00A018A2"/>
    <w:rsid w:val="00A01976"/>
    <w:rsid w:val="00A16B88"/>
    <w:rsid w:val="00A2014A"/>
    <w:rsid w:val="00A2516E"/>
    <w:rsid w:val="00A3365E"/>
    <w:rsid w:val="00A42778"/>
    <w:rsid w:val="00A53F16"/>
    <w:rsid w:val="00A65DDF"/>
    <w:rsid w:val="00A65E87"/>
    <w:rsid w:val="00A67DAD"/>
    <w:rsid w:val="00A80BD5"/>
    <w:rsid w:val="00A84E0E"/>
    <w:rsid w:val="00A90AAD"/>
    <w:rsid w:val="00A923AA"/>
    <w:rsid w:val="00AA03CF"/>
    <w:rsid w:val="00AA128C"/>
    <w:rsid w:val="00AA344C"/>
    <w:rsid w:val="00AA5446"/>
    <w:rsid w:val="00AA7B13"/>
    <w:rsid w:val="00AB043F"/>
    <w:rsid w:val="00AB34E3"/>
    <w:rsid w:val="00AB4526"/>
    <w:rsid w:val="00AD2678"/>
    <w:rsid w:val="00AD5696"/>
    <w:rsid w:val="00AD5BFC"/>
    <w:rsid w:val="00AD5D77"/>
    <w:rsid w:val="00AF53D3"/>
    <w:rsid w:val="00B121CE"/>
    <w:rsid w:val="00B27091"/>
    <w:rsid w:val="00B400AC"/>
    <w:rsid w:val="00B43925"/>
    <w:rsid w:val="00B445C4"/>
    <w:rsid w:val="00B4722C"/>
    <w:rsid w:val="00B50DC0"/>
    <w:rsid w:val="00B56F37"/>
    <w:rsid w:val="00B5751C"/>
    <w:rsid w:val="00B625D3"/>
    <w:rsid w:val="00B63B2F"/>
    <w:rsid w:val="00B65272"/>
    <w:rsid w:val="00B70640"/>
    <w:rsid w:val="00B733B8"/>
    <w:rsid w:val="00B75F96"/>
    <w:rsid w:val="00B8178A"/>
    <w:rsid w:val="00B940C4"/>
    <w:rsid w:val="00B965DC"/>
    <w:rsid w:val="00BA1B6C"/>
    <w:rsid w:val="00BA65BA"/>
    <w:rsid w:val="00BB1397"/>
    <w:rsid w:val="00BC30A9"/>
    <w:rsid w:val="00BE44A8"/>
    <w:rsid w:val="00BF3588"/>
    <w:rsid w:val="00BF4A27"/>
    <w:rsid w:val="00BF57AB"/>
    <w:rsid w:val="00C03AF4"/>
    <w:rsid w:val="00C04606"/>
    <w:rsid w:val="00C1382C"/>
    <w:rsid w:val="00C13964"/>
    <w:rsid w:val="00C146E3"/>
    <w:rsid w:val="00C17030"/>
    <w:rsid w:val="00C21914"/>
    <w:rsid w:val="00C36333"/>
    <w:rsid w:val="00C418A1"/>
    <w:rsid w:val="00C438B7"/>
    <w:rsid w:val="00C5603E"/>
    <w:rsid w:val="00C608DB"/>
    <w:rsid w:val="00C653BB"/>
    <w:rsid w:val="00C668A0"/>
    <w:rsid w:val="00C71870"/>
    <w:rsid w:val="00C72DF5"/>
    <w:rsid w:val="00C72E18"/>
    <w:rsid w:val="00C76E22"/>
    <w:rsid w:val="00C77C02"/>
    <w:rsid w:val="00C82E87"/>
    <w:rsid w:val="00C8453C"/>
    <w:rsid w:val="00C86FB3"/>
    <w:rsid w:val="00C96C94"/>
    <w:rsid w:val="00CA1F2C"/>
    <w:rsid w:val="00CA7C92"/>
    <w:rsid w:val="00CB2B9E"/>
    <w:rsid w:val="00CB4C64"/>
    <w:rsid w:val="00CB5B28"/>
    <w:rsid w:val="00CC244B"/>
    <w:rsid w:val="00CC5699"/>
    <w:rsid w:val="00CC61B2"/>
    <w:rsid w:val="00CD0DDE"/>
    <w:rsid w:val="00CD4EB4"/>
    <w:rsid w:val="00CD7A84"/>
    <w:rsid w:val="00CE63BF"/>
    <w:rsid w:val="00CF1C37"/>
    <w:rsid w:val="00CF49A8"/>
    <w:rsid w:val="00D10C2C"/>
    <w:rsid w:val="00D26F7A"/>
    <w:rsid w:val="00D33E67"/>
    <w:rsid w:val="00D43F5A"/>
    <w:rsid w:val="00D51C4B"/>
    <w:rsid w:val="00D57168"/>
    <w:rsid w:val="00D6246C"/>
    <w:rsid w:val="00D67EA8"/>
    <w:rsid w:val="00D738D0"/>
    <w:rsid w:val="00D74139"/>
    <w:rsid w:val="00D741F5"/>
    <w:rsid w:val="00D75067"/>
    <w:rsid w:val="00D853C7"/>
    <w:rsid w:val="00D902F8"/>
    <w:rsid w:val="00D92EAD"/>
    <w:rsid w:val="00D96077"/>
    <w:rsid w:val="00D9664E"/>
    <w:rsid w:val="00D97E24"/>
    <w:rsid w:val="00DA18EF"/>
    <w:rsid w:val="00DA6626"/>
    <w:rsid w:val="00DB0BCE"/>
    <w:rsid w:val="00DB3620"/>
    <w:rsid w:val="00DC116E"/>
    <w:rsid w:val="00DC5C3E"/>
    <w:rsid w:val="00DD02DE"/>
    <w:rsid w:val="00DD6159"/>
    <w:rsid w:val="00DD66F1"/>
    <w:rsid w:val="00DE1671"/>
    <w:rsid w:val="00DE6C00"/>
    <w:rsid w:val="00DF1112"/>
    <w:rsid w:val="00E01211"/>
    <w:rsid w:val="00E01BA0"/>
    <w:rsid w:val="00E1013F"/>
    <w:rsid w:val="00E14229"/>
    <w:rsid w:val="00E14C24"/>
    <w:rsid w:val="00E16FFD"/>
    <w:rsid w:val="00E23483"/>
    <w:rsid w:val="00E25C43"/>
    <w:rsid w:val="00E3051C"/>
    <w:rsid w:val="00E326CF"/>
    <w:rsid w:val="00E37D51"/>
    <w:rsid w:val="00E45BDB"/>
    <w:rsid w:val="00E45EE2"/>
    <w:rsid w:val="00E6447E"/>
    <w:rsid w:val="00E67076"/>
    <w:rsid w:val="00E748FB"/>
    <w:rsid w:val="00E74957"/>
    <w:rsid w:val="00E75DFE"/>
    <w:rsid w:val="00E85612"/>
    <w:rsid w:val="00E86FF4"/>
    <w:rsid w:val="00EA07CE"/>
    <w:rsid w:val="00EA16E7"/>
    <w:rsid w:val="00EA6AC0"/>
    <w:rsid w:val="00EC4EDE"/>
    <w:rsid w:val="00EC54A1"/>
    <w:rsid w:val="00EC66FB"/>
    <w:rsid w:val="00ED3CEF"/>
    <w:rsid w:val="00ED3D3F"/>
    <w:rsid w:val="00ED537E"/>
    <w:rsid w:val="00EE220C"/>
    <w:rsid w:val="00EE3699"/>
    <w:rsid w:val="00EE6F49"/>
    <w:rsid w:val="00EF5E36"/>
    <w:rsid w:val="00F028E6"/>
    <w:rsid w:val="00F2109C"/>
    <w:rsid w:val="00F23FB9"/>
    <w:rsid w:val="00F35BCC"/>
    <w:rsid w:val="00F44152"/>
    <w:rsid w:val="00F46F7A"/>
    <w:rsid w:val="00F52B38"/>
    <w:rsid w:val="00F70EE4"/>
    <w:rsid w:val="00F7160A"/>
    <w:rsid w:val="00F83B80"/>
    <w:rsid w:val="00F83CFE"/>
    <w:rsid w:val="00FA03B4"/>
    <w:rsid w:val="00FB3271"/>
    <w:rsid w:val="00FC1117"/>
    <w:rsid w:val="00FD0FC1"/>
    <w:rsid w:val="00FD2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23FB9"/>
    <w:rPr>
      <w:color w:val="0000FF"/>
      <w:u w:val="single"/>
    </w:rPr>
  </w:style>
  <w:style w:type="paragraph" w:styleId="a4">
    <w:name w:val="Title"/>
    <w:basedOn w:val="a"/>
    <w:link w:val="a5"/>
    <w:uiPriority w:val="10"/>
    <w:qFormat/>
    <w:rsid w:val="00F23FB9"/>
    <w:pPr>
      <w:jc w:val="center"/>
    </w:pPr>
    <w:rPr>
      <w:b/>
      <w:smallCaps/>
      <w:sz w:val="32"/>
      <w:szCs w:val="20"/>
    </w:rPr>
  </w:style>
  <w:style w:type="character" w:customStyle="1" w:styleId="a5">
    <w:name w:val="Название Знак"/>
    <w:basedOn w:val="a0"/>
    <w:link w:val="a4"/>
    <w:uiPriority w:val="10"/>
    <w:rsid w:val="00F23FB9"/>
    <w:rPr>
      <w:rFonts w:ascii="Times New Roman" w:eastAsia="Times New Roman" w:hAnsi="Times New Roman" w:cs="Times New Roman"/>
      <w:b/>
      <w:smallCaps/>
      <w:sz w:val="32"/>
      <w:szCs w:val="20"/>
      <w:lang w:eastAsia="ru-RU"/>
    </w:rPr>
  </w:style>
  <w:style w:type="paragraph" w:styleId="a6">
    <w:name w:val="Body Text Indent"/>
    <w:basedOn w:val="a"/>
    <w:link w:val="a7"/>
    <w:unhideWhenUsed/>
    <w:rsid w:val="00F23FB9"/>
    <w:pPr>
      <w:ind w:left="5529"/>
      <w:jc w:val="center"/>
    </w:pPr>
    <w:rPr>
      <w:sz w:val="20"/>
      <w:szCs w:val="20"/>
    </w:rPr>
  </w:style>
  <w:style w:type="character" w:customStyle="1" w:styleId="a7">
    <w:name w:val="Основной текст с отступом Знак"/>
    <w:basedOn w:val="a0"/>
    <w:link w:val="a6"/>
    <w:rsid w:val="00F23FB9"/>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3FB9"/>
    <w:pPr>
      <w:suppressAutoHyphens/>
      <w:spacing w:before="120" w:after="120"/>
      <w:ind w:firstLine="540"/>
      <w:jc w:val="both"/>
    </w:pPr>
    <w:rPr>
      <w:sz w:val="26"/>
      <w:szCs w:val="20"/>
    </w:rPr>
  </w:style>
  <w:style w:type="character" w:customStyle="1" w:styleId="20">
    <w:name w:val="Основной текст с отступом 2 Знак"/>
    <w:basedOn w:val="a0"/>
    <w:link w:val="2"/>
    <w:semiHidden/>
    <w:rsid w:val="00F23FB9"/>
    <w:rPr>
      <w:rFonts w:ascii="Times New Roman" w:eastAsia="Times New Roman" w:hAnsi="Times New Roman" w:cs="Times New Roman"/>
      <w:sz w:val="26"/>
      <w:szCs w:val="20"/>
      <w:lang w:eastAsia="ru-RU"/>
    </w:rPr>
  </w:style>
  <w:style w:type="paragraph" w:customStyle="1" w:styleId="ConsNormal">
    <w:name w:val="ConsNormal"/>
    <w:rsid w:val="00C668A0"/>
    <w:pPr>
      <w:widowControl w:val="0"/>
      <w:spacing w:after="0" w:line="240" w:lineRule="auto"/>
      <w:ind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23FB9"/>
    <w:rPr>
      <w:color w:val="0000FF"/>
      <w:u w:val="single"/>
    </w:rPr>
  </w:style>
  <w:style w:type="paragraph" w:styleId="a4">
    <w:name w:val="Title"/>
    <w:basedOn w:val="a"/>
    <w:link w:val="a5"/>
    <w:uiPriority w:val="10"/>
    <w:qFormat/>
    <w:rsid w:val="00F23FB9"/>
    <w:pPr>
      <w:jc w:val="center"/>
    </w:pPr>
    <w:rPr>
      <w:b/>
      <w:smallCaps/>
      <w:sz w:val="32"/>
      <w:szCs w:val="20"/>
    </w:rPr>
  </w:style>
  <w:style w:type="character" w:customStyle="1" w:styleId="a5">
    <w:name w:val="Название Знак"/>
    <w:basedOn w:val="a0"/>
    <w:link w:val="a4"/>
    <w:uiPriority w:val="10"/>
    <w:rsid w:val="00F23FB9"/>
    <w:rPr>
      <w:rFonts w:ascii="Times New Roman" w:eastAsia="Times New Roman" w:hAnsi="Times New Roman" w:cs="Times New Roman"/>
      <w:b/>
      <w:smallCaps/>
      <w:sz w:val="32"/>
      <w:szCs w:val="20"/>
      <w:lang w:eastAsia="ru-RU"/>
    </w:rPr>
  </w:style>
  <w:style w:type="paragraph" w:styleId="a6">
    <w:name w:val="Body Text Indent"/>
    <w:basedOn w:val="a"/>
    <w:link w:val="a7"/>
    <w:unhideWhenUsed/>
    <w:rsid w:val="00F23FB9"/>
    <w:pPr>
      <w:ind w:left="5529"/>
      <w:jc w:val="center"/>
    </w:pPr>
    <w:rPr>
      <w:sz w:val="20"/>
      <w:szCs w:val="20"/>
    </w:rPr>
  </w:style>
  <w:style w:type="character" w:customStyle="1" w:styleId="a7">
    <w:name w:val="Основной текст с отступом Знак"/>
    <w:basedOn w:val="a0"/>
    <w:link w:val="a6"/>
    <w:rsid w:val="00F23FB9"/>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3FB9"/>
    <w:pPr>
      <w:suppressAutoHyphens/>
      <w:spacing w:before="120" w:after="120"/>
      <w:ind w:firstLine="540"/>
      <w:jc w:val="both"/>
    </w:pPr>
    <w:rPr>
      <w:sz w:val="26"/>
      <w:szCs w:val="20"/>
    </w:rPr>
  </w:style>
  <w:style w:type="character" w:customStyle="1" w:styleId="20">
    <w:name w:val="Основной текст с отступом 2 Знак"/>
    <w:basedOn w:val="a0"/>
    <w:link w:val="2"/>
    <w:semiHidden/>
    <w:rsid w:val="00F23FB9"/>
    <w:rPr>
      <w:rFonts w:ascii="Times New Roman" w:eastAsia="Times New Roman" w:hAnsi="Times New Roman" w:cs="Times New Roman"/>
      <w:sz w:val="26"/>
      <w:szCs w:val="20"/>
      <w:lang w:eastAsia="ru-RU"/>
    </w:rPr>
  </w:style>
  <w:style w:type="paragraph" w:customStyle="1" w:styleId="ConsNormal">
    <w:name w:val="ConsNormal"/>
    <w:rsid w:val="00C668A0"/>
    <w:pPr>
      <w:widowControl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h-msh.edu.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msh.edu.ya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TENSOR_CORP</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TENSOR</cp:lastModifiedBy>
  <cp:revision>33</cp:revision>
  <dcterms:created xsi:type="dcterms:W3CDTF">2012-09-03T12:44:00Z</dcterms:created>
  <dcterms:modified xsi:type="dcterms:W3CDTF">2012-09-04T13:00:00Z</dcterms:modified>
</cp:coreProperties>
</file>