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2C" w:rsidRDefault="0063302C" w:rsidP="0063302C">
      <w:pPr>
        <w:shd w:val="clear" w:color="auto" w:fill="FFFFFF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ПРОТОКОЛ № 1</w:t>
      </w:r>
    </w:p>
    <w:p w:rsidR="0063302C" w:rsidRDefault="0063302C" w:rsidP="0063302C">
      <w:pPr>
        <w:shd w:val="clear" w:color="auto" w:fill="FFFFFF"/>
        <w:jc w:val="center"/>
        <w:rPr>
          <w:b/>
        </w:rPr>
      </w:pPr>
      <w:r>
        <w:rPr>
          <w:b/>
        </w:rPr>
        <w:t>рассмотрения и оценки заявок</w:t>
      </w:r>
    </w:p>
    <w:p w:rsidR="0063302C" w:rsidRDefault="0063302C" w:rsidP="0063302C">
      <w:pPr>
        <w:shd w:val="clear" w:color="auto" w:fill="FFFFFF"/>
        <w:tabs>
          <w:tab w:val="left" w:pos="6811"/>
        </w:tabs>
        <w:jc w:val="both"/>
      </w:pPr>
    </w:p>
    <w:p w:rsidR="0063302C" w:rsidRDefault="00F60340" w:rsidP="0063302C">
      <w:pPr>
        <w:shd w:val="clear" w:color="auto" w:fill="FFFFFF"/>
        <w:tabs>
          <w:tab w:val="left" w:pos="6811"/>
        </w:tabs>
        <w:jc w:val="both"/>
      </w:pPr>
      <w:r>
        <w:t xml:space="preserve">г. Мышкин, </w:t>
      </w:r>
      <w:proofErr w:type="spellStart"/>
      <w:r>
        <w:t>ул.К.Либкнехта</w:t>
      </w:r>
      <w:proofErr w:type="spellEnd"/>
      <w:r>
        <w:t>, д.45</w:t>
      </w:r>
      <w:r w:rsidR="00E23668">
        <w:t xml:space="preserve"> </w:t>
      </w:r>
      <w:r w:rsidR="0063302C">
        <w:t xml:space="preserve">                                                                                                           «01» октября 2012 года</w:t>
      </w:r>
    </w:p>
    <w:p w:rsidR="0063302C" w:rsidRDefault="0063302C" w:rsidP="0063302C">
      <w:pPr>
        <w:jc w:val="both"/>
      </w:pPr>
      <w:r>
        <w:t xml:space="preserve">      1. Наименование предмета запроса цен: </w:t>
      </w:r>
      <w:r>
        <w:rPr>
          <w:sz w:val="22"/>
          <w:szCs w:val="22"/>
        </w:rPr>
        <w:t>поставка  трибун на стойках, согласно спецификации и эскиза (Приложение №2, №3) извещения запроса цен</w:t>
      </w:r>
      <w:r>
        <w:t>.</w:t>
      </w:r>
    </w:p>
    <w:p w:rsidR="0063302C" w:rsidRPr="00CE63BF" w:rsidRDefault="0063302C" w:rsidP="0063302C">
      <w:pPr>
        <w:jc w:val="both"/>
      </w:pPr>
      <w:r>
        <w:t xml:space="preserve">    2. На заседании закупочной комиссии присутствовали:   </w:t>
      </w:r>
      <w:proofErr w:type="spellStart"/>
      <w:r w:rsidRPr="00CE63BF">
        <w:t>Мигачёва</w:t>
      </w:r>
      <w:proofErr w:type="spellEnd"/>
      <w:r w:rsidRPr="00CE63BF">
        <w:t xml:space="preserve"> Н.В. – председатель комиссии; Комаров А.Н.  – </w:t>
      </w:r>
      <w:proofErr w:type="spellStart"/>
      <w:r w:rsidRPr="00CE63BF">
        <w:t>зам</w:t>
      </w:r>
      <w:proofErr w:type="gramStart"/>
      <w:r w:rsidRPr="00CE63BF">
        <w:t>.д</w:t>
      </w:r>
      <w:proofErr w:type="gramEnd"/>
      <w:r w:rsidRPr="00CE63BF">
        <w:t>иректора</w:t>
      </w:r>
      <w:proofErr w:type="spellEnd"/>
      <w:r w:rsidRPr="00CE63BF">
        <w:t xml:space="preserve"> МОУ ДЮСШ по спортивным сооружениям; Пирогова Ю.Ю.- методист МОУ ДЮСШ, секретарь комиссии; члены комиссии: Петров Е.В., Якимова Л.В., Колпаков С.В., </w:t>
      </w:r>
      <w:proofErr w:type="spellStart"/>
      <w:r w:rsidRPr="00CE63BF">
        <w:t>Вовкушевский</w:t>
      </w:r>
      <w:proofErr w:type="spellEnd"/>
      <w:r w:rsidRPr="00CE63BF">
        <w:t xml:space="preserve"> А.А., Новикова Т.Ю.</w:t>
      </w:r>
    </w:p>
    <w:p w:rsidR="0063302C" w:rsidRDefault="0063302C" w:rsidP="0063302C">
      <w:pPr>
        <w:jc w:val="both"/>
      </w:pPr>
      <w:r>
        <w:t xml:space="preserve">    3. Процедура рассмотрения и оценки заявок проводилась закупочной комиссией с 14 часов 20 минут «01» октября 2012 года до 14 часов 40 минут «01» октября  2012 года по адресу г. Мышкин, ул. </w:t>
      </w:r>
      <w:proofErr w:type="spellStart"/>
      <w:r>
        <w:t>К.Либкнехта</w:t>
      </w:r>
      <w:proofErr w:type="spellEnd"/>
      <w:r>
        <w:t>, д.45.</w:t>
      </w:r>
    </w:p>
    <w:p w:rsidR="002C0566" w:rsidRPr="002E2715" w:rsidRDefault="0063302C" w:rsidP="002C0566">
      <w:pPr>
        <w:keepLines/>
        <w:suppressLineNumbers/>
        <w:suppressAutoHyphens/>
        <w:jc w:val="both"/>
      </w:pPr>
      <w:r>
        <w:t xml:space="preserve">    </w:t>
      </w:r>
      <w:r w:rsidR="002C0566">
        <w:t>4</w:t>
      </w:r>
      <w:r>
        <w:t xml:space="preserve">. Извещение о проведении запроса </w:t>
      </w:r>
      <w:r w:rsidR="002C0566">
        <w:t>цен</w:t>
      </w:r>
      <w:r>
        <w:t xml:space="preserve"> было размещено </w:t>
      </w:r>
      <w:r w:rsidR="002C0566">
        <w:t xml:space="preserve">27.09.2012г. на официальном сайте Заказчика: </w:t>
      </w:r>
      <w:hyperlink r:id="rId6" w:history="1">
        <w:r w:rsidR="002C0566">
          <w:rPr>
            <w:rStyle w:val="a3"/>
          </w:rPr>
          <w:t>http://ssh-msh.edu.yar.ru</w:t>
        </w:r>
      </w:hyperlink>
      <w:r w:rsidR="002C0566">
        <w:t>.</w:t>
      </w:r>
    </w:p>
    <w:p w:rsidR="0063302C" w:rsidRDefault="002C0566" w:rsidP="0063302C">
      <w:pPr>
        <w:jc w:val="both"/>
      </w:pPr>
      <w:r>
        <w:t xml:space="preserve">    5</w:t>
      </w:r>
      <w:r w:rsidR="0063302C">
        <w:t xml:space="preserve">. </w:t>
      </w:r>
      <w:proofErr w:type="gramStart"/>
      <w:r w:rsidR="0063302C">
        <w:t xml:space="preserve">До окончания указанного в извещении о проведении запроса </w:t>
      </w:r>
      <w:r>
        <w:t>цен</w:t>
      </w:r>
      <w:r w:rsidR="0063302C">
        <w:t xml:space="preserve"> срока подачи </w:t>
      </w:r>
      <w:r w:rsidR="0067266B">
        <w:t>заявок не позднее 01 октября 2012 года до 13</w:t>
      </w:r>
      <w:r w:rsidR="0063302C">
        <w:t xml:space="preserve"> час.00 мин. по московскому времени «</w:t>
      </w:r>
      <w:r w:rsidR="00475135">
        <w:t>01</w:t>
      </w:r>
      <w:r w:rsidR="0063302C">
        <w:t xml:space="preserve">» </w:t>
      </w:r>
      <w:r w:rsidR="00475135">
        <w:t>октября</w:t>
      </w:r>
      <w:r w:rsidR="001B11B1">
        <w:t xml:space="preserve"> </w:t>
      </w:r>
      <w:r w:rsidR="0063302C">
        <w:t xml:space="preserve"> 2012 года поступило </w:t>
      </w:r>
      <w:r w:rsidR="00475135">
        <w:t xml:space="preserve"> 3 </w:t>
      </w:r>
      <w:r w:rsidR="001B11B1">
        <w:t>(</w:t>
      </w:r>
      <w:r w:rsidR="00475135">
        <w:t>три</w:t>
      </w:r>
      <w:r w:rsidR="0063302C">
        <w:t xml:space="preserve">) заявки </w:t>
      </w:r>
      <w:r w:rsidR="001B11B1">
        <w:t>в форме отсканированного документа</w:t>
      </w:r>
      <w:r w:rsidR="0063302C">
        <w:t xml:space="preserve">, как это зафиксировано в «Журнале регистрации поступления заявок» (Приложение 1 к Протоколу рассмотрения и оценки заявок), следующих участников размещения заказа: </w:t>
      </w:r>
      <w:proofErr w:type="gramEnd"/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2693"/>
        <w:gridCol w:w="2835"/>
        <w:gridCol w:w="1707"/>
      </w:tblGrid>
      <w:tr w:rsidR="0063302C" w:rsidTr="00347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2C" w:rsidRDefault="0063302C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2C" w:rsidRDefault="0063302C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2C" w:rsidRDefault="0063302C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(юридический и фактический)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2C" w:rsidRDefault="0063302C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 (при его наличии)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2C" w:rsidRDefault="0063302C" w:rsidP="00296D47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Точн</w:t>
            </w:r>
            <w:r w:rsidR="00296D47">
              <w:rPr>
                <w:lang w:eastAsia="en-US"/>
              </w:rPr>
              <w:t>ая</w:t>
            </w:r>
            <w:r>
              <w:rPr>
                <w:lang w:eastAsia="en-US"/>
              </w:rPr>
              <w:t xml:space="preserve"> </w:t>
            </w:r>
            <w:r w:rsidR="00296D47">
              <w:rPr>
                <w:lang w:eastAsia="en-US"/>
              </w:rPr>
              <w:t>дата</w:t>
            </w:r>
            <w:bookmarkStart w:id="0" w:name="_GoBack"/>
            <w:bookmarkEnd w:id="0"/>
            <w:r>
              <w:rPr>
                <w:lang w:eastAsia="en-US"/>
              </w:rPr>
              <w:t xml:space="preserve"> </w:t>
            </w:r>
            <w:r w:rsidR="003472CB">
              <w:rPr>
                <w:lang w:eastAsia="en-US"/>
              </w:rPr>
              <w:t xml:space="preserve">регистрации </w:t>
            </w:r>
            <w:r>
              <w:rPr>
                <w:lang w:eastAsia="en-US"/>
              </w:rPr>
              <w:t>котировочной заявки</w:t>
            </w:r>
          </w:p>
        </w:tc>
      </w:tr>
      <w:tr w:rsidR="0063302C" w:rsidTr="003472CB">
        <w:trPr>
          <w:trHeight w:val="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2C" w:rsidRDefault="0063302C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2C" w:rsidRDefault="00475135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ЗАО «Завод гидромеханизации»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B" w:rsidRPr="001221B6" w:rsidRDefault="00475135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152916, г. Рыбинск, </w:t>
            </w:r>
          </w:p>
          <w:p w:rsidR="0063302C" w:rsidRDefault="00475135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Суворова, д.36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2C" w:rsidRPr="003472CB" w:rsidRDefault="003472CB">
            <w:pPr>
              <w:tabs>
                <w:tab w:val="left" w:pos="426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bolshakova@hydromec.ru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2C" w:rsidRDefault="003472CB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01.10.2012</w:t>
            </w:r>
          </w:p>
          <w:p w:rsidR="003472CB" w:rsidRPr="003472CB" w:rsidRDefault="003472CB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302C" w:rsidTr="003472CB">
        <w:trPr>
          <w:trHeight w:val="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2C" w:rsidRDefault="0063302C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2C" w:rsidRDefault="003472CB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ТехПромИнвест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2C" w:rsidRDefault="003472CB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152900, г. Рыбинск,</w:t>
            </w:r>
          </w:p>
          <w:p w:rsidR="003472CB" w:rsidRDefault="003472CB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Расплетина, д.20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2C" w:rsidRPr="003472CB" w:rsidRDefault="003472CB">
            <w:pPr>
              <w:tabs>
                <w:tab w:val="left" w:pos="426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TPI-Polykov@mail.ru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B" w:rsidRDefault="003472CB" w:rsidP="003472CB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01.10.2012</w:t>
            </w:r>
          </w:p>
          <w:p w:rsidR="0063302C" w:rsidRDefault="0063302C" w:rsidP="003472CB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11B1" w:rsidTr="003472CB">
        <w:trPr>
          <w:trHeight w:val="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B1" w:rsidRDefault="001B11B1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B1" w:rsidRPr="003472CB" w:rsidRDefault="003472CB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ТехноАльянс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B1" w:rsidRDefault="003472CB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1528300, г. Рыбинск,</w:t>
            </w:r>
          </w:p>
          <w:p w:rsidR="003472CB" w:rsidRDefault="003472CB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Ухтомского, д.3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B1" w:rsidRPr="003472CB" w:rsidRDefault="003472CB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B" w:rsidRDefault="003472CB" w:rsidP="003472CB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01.10.2012</w:t>
            </w:r>
          </w:p>
          <w:p w:rsidR="001B11B1" w:rsidRDefault="001B11B1" w:rsidP="003472CB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3302C" w:rsidRDefault="0063302C" w:rsidP="0063302C">
      <w:pPr>
        <w:shd w:val="clear" w:color="auto" w:fill="FFFFFF"/>
        <w:tabs>
          <w:tab w:val="num" w:pos="360"/>
        </w:tabs>
        <w:jc w:val="both"/>
        <w:rPr>
          <w:sz w:val="19"/>
          <w:szCs w:val="19"/>
        </w:rPr>
      </w:pPr>
      <w:r>
        <w:rPr>
          <w:sz w:val="24"/>
          <w:szCs w:val="24"/>
        </w:rPr>
        <w:tab/>
      </w:r>
      <w:r>
        <w:rPr>
          <w:sz w:val="19"/>
          <w:szCs w:val="19"/>
        </w:rPr>
        <w:t xml:space="preserve"> </w:t>
      </w:r>
      <w:r w:rsidR="00BD78F6">
        <w:rPr>
          <w:sz w:val="19"/>
          <w:szCs w:val="19"/>
        </w:rPr>
        <w:t>6</w:t>
      </w:r>
      <w:r>
        <w:rPr>
          <w:sz w:val="19"/>
          <w:szCs w:val="19"/>
        </w:rPr>
        <w:t>.</w:t>
      </w:r>
      <w:r w:rsidR="001B11B1">
        <w:rPr>
          <w:sz w:val="19"/>
          <w:szCs w:val="19"/>
        </w:rPr>
        <w:t xml:space="preserve">Закупочная </w:t>
      </w:r>
      <w:r>
        <w:rPr>
          <w:sz w:val="19"/>
          <w:szCs w:val="19"/>
        </w:rPr>
        <w:t xml:space="preserve">комиссия рассмотрела заявки на соответствие требованиям, установленным в извещении о проведении запроса </w:t>
      </w:r>
      <w:r w:rsidR="001B11B1">
        <w:rPr>
          <w:sz w:val="19"/>
          <w:szCs w:val="19"/>
        </w:rPr>
        <w:t>цен</w:t>
      </w:r>
      <w:r>
        <w:rPr>
          <w:sz w:val="19"/>
          <w:szCs w:val="19"/>
        </w:rPr>
        <w:t>, оценила их и приняла на основании полученных результатов (Приложение №2) следующее решение:</w:t>
      </w:r>
    </w:p>
    <w:p w:rsidR="001B11B1" w:rsidRDefault="0063302C" w:rsidP="0063302C">
      <w:pPr>
        <w:shd w:val="clear" w:color="auto" w:fill="FFFFFF"/>
        <w:tabs>
          <w:tab w:val="left" w:pos="709"/>
        </w:tabs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</w:t>
      </w:r>
      <w:r w:rsidR="00BD78F6">
        <w:rPr>
          <w:sz w:val="19"/>
          <w:szCs w:val="19"/>
        </w:rPr>
        <w:t>6</w:t>
      </w:r>
      <w:r>
        <w:rPr>
          <w:sz w:val="19"/>
          <w:szCs w:val="19"/>
        </w:rPr>
        <w:t xml:space="preserve">.1. </w:t>
      </w:r>
      <w:r w:rsidR="001B11B1">
        <w:rPr>
          <w:sz w:val="19"/>
          <w:szCs w:val="19"/>
        </w:rPr>
        <w:t>Отклонить заявк</w:t>
      </w:r>
      <w:r w:rsidR="00475135">
        <w:rPr>
          <w:sz w:val="19"/>
          <w:szCs w:val="19"/>
        </w:rPr>
        <w:t>и</w:t>
      </w:r>
      <w:r w:rsidR="001B11B1">
        <w:rPr>
          <w:sz w:val="19"/>
          <w:szCs w:val="19"/>
        </w:rPr>
        <w:t xml:space="preserve"> ООО «</w:t>
      </w:r>
      <w:proofErr w:type="spellStart"/>
      <w:r w:rsidR="001B11B1">
        <w:rPr>
          <w:sz w:val="19"/>
          <w:szCs w:val="19"/>
        </w:rPr>
        <w:t>ТехПромИнвест</w:t>
      </w:r>
      <w:proofErr w:type="spellEnd"/>
      <w:r w:rsidR="001B11B1">
        <w:rPr>
          <w:sz w:val="19"/>
          <w:szCs w:val="19"/>
        </w:rPr>
        <w:t>» (г.</w:t>
      </w:r>
      <w:r w:rsidR="00475135">
        <w:rPr>
          <w:sz w:val="19"/>
          <w:szCs w:val="19"/>
        </w:rPr>
        <w:t xml:space="preserve"> </w:t>
      </w:r>
      <w:r w:rsidR="001B11B1">
        <w:rPr>
          <w:sz w:val="19"/>
          <w:szCs w:val="19"/>
        </w:rPr>
        <w:t>Рыбинск)</w:t>
      </w:r>
      <w:r w:rsidR="00475135">
        <w:rPr>
          <w:sz w:val="19"/>
          <w:szCs w:val="19"/>
        </w:rPr>
        <w:t>,  ООО «</w:t>
      </w:r>
      <w:proofErr w:type="spellStart"/>
      <w:r w:rsidR="00475135">
        <w:rPr>
          <w:sz w:val="19"/>
          <w:szCs w:val="19"/>
        </w:rPr>
        <w:t>ТехноАльянс</w:t>
      </w:r>
      <w:proofErr w:type="spellEnd"/>
      <w:r w:rsidR="00475135">
        <w:rPr>
          <w:sz w:val="19"/>
          <w:szCs w:val="19"/>
        </w:rPr>
        <w:t>» (</w:t>
      </w:r>
      <w:proofErr w:type="spellStart"/>
      <w:r w:rsidR="00475135">
        <w:rPr>
          <w:sz w:val="19"/>
          <w:szCs w:val="19"/>
        </w:rPr>
        <w:t>г</w:t>
      </w:r>
      <w:proofErr w:type="gramStart"/>
      <w:r w:rsidR="00475135">
        <w:rPr>
          <w:sz w:val="19"/>
          <w:szCs w:val="19"/>
        </w:rPr>
        <w:t>.Р</w:t>
      </w:r>
      <w:proofErr w:type="gramEnd"/>
      <w:r w:rsidR="00475135">
        <w:rPr>
          <w:sz w:val="19"/>
          <w:szCs w:val="19"/>
        </w:rPr>
        <w:t>ыбинск</w:t>
      </w:r>
      <w:proofErr w:type="spellEnd"/>
      <w:r w:rsidR="00475135">
        <w:rPr>
          <w:sz w:val="19"/>
          <w:szCs w:val="19"/>
        </w:rPr>
        <w:t xml:space="preserve">), так как </w:t>
      </w:r>
      <w:r w:rsidR="00475135" w:rsidRPr="00475135">
        <w:rPr>
          <w:sz w:val="19"/>
          <w:szCs w:val="19"/>
        </w:rPr>
        <w:t>они не соответствуют требованиям, установленным в извещении о проведении запроса цен</w:t>
      </w:r>
      <w:r w:rsidR="00475135">
        <w:rPr>
          <w:sz w:val="19"/>
          <w:szCs w:val="19"/>
        </w:rPr>
        <w:t xml:space="preserve">, а именно в представленных заявках не прилагаются копии </w:t>
      </w:r>
      <w:r w:rsidR="003472CB">
        <w:rPr>
          <w:sz w:val="19"/>
          <w:szCs w:val="19"/>
        </w:rPr>
        <w:t>запрашиваемых заказчиком документов</w:t>
      </w:r>
      <w:r w:rsidR="00475135" w:rsidRPr="00475135">
        <w:rPr>
          <w:sz w:val="19"/>
          <w:szCs w:val="19"/>
        </w:rPr>
        <w:t xml:space="preserve"> и предложенная в заявках цена продукции превышает максимальную (начальную) цену, указанную в извещении о проведении запроса цен.</w:t>
      </w:r>
    </w:p>
    <w:p w:rsidR="0063302C" w:rsidRDefault="00BD78F6" w:rsidP="0063302C">
      <w:pPr>
        <w:shd w:val="clear" w:color="auto" w:fill="FFFFFF"/>
        <w:tabs>
          <w:tab w:val="left" w:pos="709"/>
        </w:tabs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 w:rsidR="0063302C">
        <w:rPr>
          <w:sz w:val="19"/>
          <w:szCs w:val="19"/>
        </w:rPr>
        <w:t>Допустить заявк</w:t>
      </w:r>
      <w:r>
        <w:rPr>
          <w:sz w:val="19"/>
          <w:szCs w:val="19"/>
        </w:rPr>
        <w:t>у</w:t>
      </w:r>
      <w:r w:rsidR="0063302C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ЗАО «Завод гидромеханизации» (г. Рыбинск) </w:t>
      </w:r>
      <w:r w:rsidR="0063302C">
        <w:rPr>
          <w:sz w:val="19"/>
          <w:szCs w:val="19"/>
        </w:rPr>
        <w:t xml:space="preserve">к участию в размещении заказа и принять </w:t>
      </w:r>
      <w:r>
        <w:rPr>
          <w:sz w:val="19"/>
          <w:szCs w:val="19"/>
        </w:rPr>
        <w:t>ее</w:t>
      </w:r>
      <w:r w:rsidR="0063302C">
        <w:rPr>
          <w:sz w:val="19"/>
          <w:szCs w:val="19"/>
        </w:rPr>
        <w:t xml:space="preserve"> к рассмотрению.</w:t>
      </w:r>
    </w:p>
    <w:p w:rsidR="0063302C" w:rsidRDefault="0063302C" w:rsidP="0063302C">
      <w:pPr>
        <w:shd w:val="clear" w:color="auto" w:fill="FFFFFF"/>
        <w:tabs>
          <w:tab w:val="left" w:pos="709"/>
        </w:tabs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</w:t>
      </w:r>
      <w:r w:rsidR="00BD78F6">
        <w:rPr>
          <w:sz w:val="19"/>
          <w:szCs w:val="19"/>
        </w:rPr>
        <w:t>6</w:t>
      </w:r>
      <w:r>
        <w:rPr>
          <w:sz w:val="19"/>
          <w:szCs w:val="19"/>
        </w:rPr>
        <w:t xml:space="preserve">.2. Предложения о цене </w:t>
      </w:r>
      <w:r w:rsidR="00665542">
        <w:rPr>
          <w:sz w:val="19"/>
          <w:szCs w:val="19"/>
        </w:rPr>
        <w:t xml:space="preserve"> ЗАО «Завод гидромеханизации» (г. Рыбинск)  </w:t>
      </w:r>
      <w:r>
        <w:rPr>
          <w:sz w:val="19"/>
          <w:szCs w:val="19"/>
        </w:rPr>
        <w:t xml:space="preserve">составило-  </w:t>
      </w:r>
      <w:r w:rsidR="00665542">
        <w:rPr>
          <w:sz w:val="19"/>
          <w:szCs w:val="19"/>
        </w:rPr>
        <w:t>840 000 (восемьсот сорок тысяч) рублей.</w:t>
      </w:r>
    </w:p>
    <w:p w:rsidR="0063302C" w:rsidRDefault="0063302C" w:rsidP="0063302C">
      <w:pPr>
        <w:tabs>
          <w:tab w:val="left" w:pos="426"/>
        </w:tabs>
        <w:spacing w:line="276" w:lineRule="auto"/>
        <w:rPr>
          <w:sz w:val="19"/>
          <w:szCs w:val="19"/>
        </w:rPr>
      </w:pPr>
      <w:r>
        <w:rPr>
          <w:sz w:val="19"/>
          <w:szCs w:val="19"/>
        </w:rPr>
        <w:t xml:space="preserve">       </w:t>
      </w:r>
      <w:r w:rsidR="00BD78F6">
        <w:rPr>
          <w:sz w:val="19"/>
          <w:szCs w:val="19"/>
        </w:rPr>
        <w:t>6</w:t>
      </w:r>
      <w:r>
        <w:rPr>
          <w:sz w:val="19"/>
          <w:szCs w:val="19"/>
        </w:rPr>
        <w:t xml:space="preserve">.3. </w:t>
      </w:r>
      <w:r w:rsidR="00665542">
        <w:rPr>
          <w:sz w:val="19"/>
          <w:szCs w:val="19"/>
        </w:rPr>
        <w:t>П</w:t>
      </w:r>
      <w:r>
        <w:rPr>
          <w:sz w:val="19"/>
          <w:szCs w:val="19"/>
        </w:rPr>
        <w:t xml:space="preserve">ризнать победителем в проведении запроса </w:t>
      </w:r>
      <w:r w:rsidR="00665542">
        <w:rPr>
          <w:sz w:val="19"/>
          <w:szCs w:val="19"/>
        </w:rPr>
        <w:t>цен</w:t>
      </w:r>
      <w:r>
        <w:rPr>
          <w:sz w:val="19"/>
          <w:szCs w:val="19"/>
        </w:rPr>
        <w:t xml:space="preserve"> -</w:t>
      </w:r>
      <w:r>
        <w:rPr>
          <w:sz w:val="19"/>
          <w:szCs w:val="19"/>
          <w:lang w:eastAsia="en-US"/>
        </w:rPr>
        <w:t xml:space="preserve"> </w:t>
      </w:r>
      <w:r w:rsidR="00665542">
        <w:rPr>
          <w:sz w:val="19"/>
          <w:szCs w:val="19"/>
        </w:rPr>
        <w:t>ЗАО «Завод гидромеханизации» (г. Рыбинск).</w:t>
      </w:r>
    </w:p>
    <w:p w:rsidR="0063302C" w:rsidRDefault="0063302C" w:rsidP="0063302C">
      <w:pPr>
        <w:shd w:val="clear" w:color="auto" w:fill="FFFFFF"/>
        <w:tabs>
          <w:tab w:val="left" w:pos="709"/>
        </w:tabs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</w:t>
      </w:r>
      <w:r w:rsidR="00BD78F6">
        <w:rPr>
          <w:sz w:val="19"/>
          <w:szCs w:val="19"/>
        </w:rPr>
        <w:t>6</w:t>
      </w:r>
      <w:r>
        <w:rPr>
          <w:sz w:val="19"/>
          <w:szCs w:val="19"/>
        </w:rPr>
        <w:t xml:space="preserve">.4. Цена </w:t>
      </w:r>
      <w:r w:rsidR="00665542">
        <w:rPr>
          <w:sz w:val="19"/>
          <w:szCs w:val="19"/>
        </w:rPr>
        <w:t>договора</w:t>
      </w:r>
      <w:r>
        <w:rPr>
          <w:sz w:val="19"/>
          <w:szCs w:val="19"/>
        </w:rPr>
        <w:t xml:space="preserve"> –  </w:t>
      </w:r>
      <w:r w:rsidR="00665542">
        <w:rPr>
          <w:sz w:val="19"/>
          <w:szCs w:val="19"/>
        </w:rPr>
        <w:t>840 000 (восемьсот сорок тысяч) рублей</w:t>
      </w:r>
      <w:r>
        <w:rPr>
          <w:sz w:val="19"/>
          <w:szCs w:val="19"/>
        </w:rPr>
        <w:t>.</w:t>
      </w:r>
    </w:p>
    <w:p w:rsidR="0063302C" w:rsidRDefault="0063302C" w:rsidP="0063302C">
      <w:pPr>
        <w:shd w:val="clear" w:color="auto" w:fill="FFFFFF"/>
        <w:tabs>
          <w:tab w:val="left" w:pos="709"/>
        </w:tabs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  <w:r w:rsidR="00BD78F6">
        <w:rPr>
          <w:sz w:val="19"/>
          <w:szCs w:val="19"/>
        </w:rPr>
        <w:t xml:space="preserve"> 7</w:t>
      </w:r>
      <w:r>
        <w:rPr>
          <w:sz w:val="19"/>
          <w:szCs w:val="19"/>
        </w:rPr>
        <w:t xml:space="preserve">. Протокол рассмотрения и оценки заявок составлен в двух экземплярах, один </w:t>
      </w:r>
      <w:r w:rsidR="00032789">
        <w:rPr>
          <w:sz w:val="19"/>
          <w:szCs w:val="19"/>
        </w:rPr>
        <w:t>из которых остается у заказчика</w:t>
      </w:r>
      <w:r>
        <w:rPr>
          <w:sz w:val="19"/>
          <w:szCs w:val="19"/>
        </w:rPr>
        <w:t xml:space="preserve">. Второй экземпляр протокола и проект </w:t>
      </w:r>
      <w:r w:rsidR="00032789">
        <w:rPr>
          <w:sz w:val="19"/>
          <w:szCs w:val="19"/>
        </w:rPr>
        <w:t>договора</w:t>
      </w:r>
      <w:r>
        <w:rPr>
          <w:sz w:val="19"/>
          <w:szCs w:val="19"/>
        </w:rPr>
        <w:t xml:space="preserve">, который составляется путем включения в него условий исполнения </w:t>
      </w:r>
      <w:r w:rsidR="00032789">
        <w:rPr>
          <w:sz w:val="19"/>
          <w:szCs w:val="19"/>
        </w:rPr>
        <w:t>договора</w:t>
      </w:r>
      <w:r>
        <w:rPr>
          <w:sz w:val="19"/>
          <w:szCs w:val="19"/>
        </w:rPr>
        <w:t xml:space="preserve">, предусмотренных извещением о проведении запроса </w:t>
      </w:r>
      <w:r w:rsidR="00032789">
        <w:rPr>
          <w:sz w:val="19"/>
          <w:szCs w:val="19"/>
        </w:rPr>
        <w:t>цен</w:t>
      </w:r>
      <w:r>
        <w:rPr>
          <w:sz w:val="19"/>
          <w:szCs w:val="19"/>
        </w:rPr>
        <w:t xml:space="preserve">, и цены, предложенной победителем запроса </w:t>
      </w:r>
      <w:r w:rsidR="00032789">
        <w:rPr>
          <w:sz w:val="19"/>
          <w:szCs w:val="19"/>
        </w:rPr>
        <w:t xml:space="preserve">цен в  </w:t>
      </w:r>
      <w:r>
        <w:rPr>
          <w:sz w:val="19"/>
          <w:szCs w:val="19"/>
        </w:rPr>
        <w:t xml:space="preserve">заявке, заказчик в течение </w:t>
      </w:r>
      <w:r w:rsidR="00032789">
        <w:rPr>
          <w:sz w:val="19"/>
          <w:szCs w:val="19"/>
        </w:rPr>
        <w:t xml:space="preserve">трех </w:t>
      </w:r>
      <w:r>
        <w:rPr>
          <w:sz w:val="19"/>
          <w:szCs w:val="19"/>
        </w:rPr>
        <w:t xml:space="preserve"> рабочих дней со дня подписания протокола  передает победителю в проведении запроса </w:t>
      </w:r>
      <w:r w:rsidR="00032789">
        <w:rPr>
          <w:sz w:val="19"/>
          <w:szCs w:val="19"/>
        </w:rPr>
        <w:t>цен</w:t>
      </w:r>
      <w:r>
        <w:rPr>
          <w:sz w:val="19"/>
          <w:szCs w:val="19"/>
        </w:rPr>
        <w:t>.</w:t>
      </w:r>
    </w:p>
    <w:p w:rsidR="00032789" w:rsidRPr="002E2715" w:rsidRDefault="0063302C" w:rsidP="00032789">
      <w:pPr>
        <w:keepLines/>
        <w:suppressLineNumbers/>
        <w:suppressAutoHyphens/>
        <w:jc w:val="both"/>
      </w:pPr>
      <w:r>
        <w:rPr>
          <w:sz w:val="21"/>
          <w:szCs w:val="21"/>
        </w:rPr>
        <w:t xml:space="preserve">   </w:t>
      </w:r>
      <w:r w:rsidR="00BD78F6">
        <w:rPr>
          <w:sz w:val="21"/>
          <w:szCs w:val="21"/>
        </w:rPr>
        <w:t>8</w:t>
      </w:r>
      <w:r>
        <w:t>. Настоящий протокол подлежит размещению на официальном сайте</w:t>
      </w:r>
      <w:r>
        <w:rPr>
          <w:sz w:val="21"/>
          <w:szCs w:val="21"/>
        </w:rPr>
        <w:t xml:space="preserve">: </w:t>
      </w:r>
      <w:hyperlink r:id="rId7" w:history="1">
        <w:r w:rsidR="00032789">
          <w:rPr>
            <w:rStyle w:val="a3"/>
          </w:rPr>
          <w:t>http://ssh-msh.edu.yar.ru</w:t>
        </w:r>
      </w:hyperlink>
      <w:r w:rsidR="00032789">
        <w:t>.</w:t>
      </w:r>
    </w:p>
    <w:p w:rsidR="0063302C" w:rsidRDefault="0063302C" w:rsidP="0063302C">
      <w:pPr>
        <w:shd w:val="clear" w:color="auto" w:fill="FFFFFF"/>
        <w:tabs>
          <w:tab w:val="left" w:pos="180"/>
        </w:tabs>
        <w:jc w:val="both"/>
      </w:pPr>
      <w:r>
        <w:rPr>
          <w:sz w:val="21"/>
          <w:szCs w:val="21"/>
        </w:rPr>
        <w:t xml:space="preserve">   </w:t>
      </w:r>
      <w:r w:rsidR="00BD78F6">
        <w:rPr>
          <w:sz w:val="21"/>
          <w:szCs w:val="21"/>
        </w:rPr>
        <w:t>9</w:t>
      </w:r>
      <w:r>
        <w:t xml:space="preserve">. Настоящий протокол подлежит хранению в течение  трех лет </w:t>
      </w:r>
      <w:proofErr w:type="gramStart"/>
      <w:r>
        <w:t>с даты подведения</w:t>
      </w:r>
      <w:proofErr w:type="gramEnd"/>
      <w:r>
        <w:t xml:space="preserve"> итогов настоящего запроса </w:t>
      </w:r>
      <w:r w:rsidR="00ED1BAD">
        <w:t>цен</w:t>
      </w:r>
      <w:r>
        <w:t xml:space="preserve">. Подписи членов </w:t>
      </w:r>
      <w:r w:rsidR="00ED1BAD">
        <w:t>закупочной</w:t>
      </w:r>
      <w:r>
        <w:t xml:space="preserve"> комиссии:</w:t>
      </w: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7"/>
        <w:gridCol w:w="6518"/>
      </w:tblGrid>
      <w:tr w:rsidR="00ED1BAD" w:rsidTr="00481F13">
        <w:trPr>
          <w:cantSplit/>
          <w:trHeight w:val="703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AD" w:rsidRDefault="00ED1BAD" w:rsidP="00481F13">
            <w:pPr>
              <w:snapToGrid w:val="0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Председатель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BAD" w:rsidRDefault="00ED1BAD" w:rsidP="00481F13">
            <w:pPr>
              <w:snapToGrid w:val="0"/>
              <w:spacing w:line="276" w:lineRule="auto"/>
              <w:ind w:hanging="107"/>
              <w:rPr>
                <w:sz w:val="23"/>
                <w:szCs w:val="23"/>
                <w:lang w:eastAsia="en-US"/>
              </w:rPr>
            </w:pPr>
          </w:p>
          <w:p w:rsidR="00ED1BAD" w:rsidRDefault="00ED1BAD" w:rsidP="00481F13">
            <w:pPr>
              <w:spacing w:line="276" w:lineRule="auto"/>
              <w:ind w:hanging="107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_________________________________  </w:t>
            </w:r>
            <w:proofErr w:type="spellStart"/>
            <w:r>
              <w:rPr>
                <w:sz w:val="23"/>
                <w:szCs w:val="23"/>
                <w:lang w:eastAsia="en-US"/>
              </w:rPr>
              <w:t>Мигачева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Н.В.</w:t>
            </w:r>
          </w:p>
          <w:p w:rsidR="00ED1BAD" w:rsidRDefault="00ED1BAD" w:rsidP="00481F13">
            <w:pPr>
              <w:spacing w:line="276" w:lineRule="auto"/>
              <w:rPr>
                <w:i/>
                <w:iCs/>
                <w:sz w:val="23"/>
                <w:szCs w:val="23"/>
                <w:vertAlign w:val="superscript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              </w:t>
            </w:r>
            <w:r>
              <w:rPr>
                <w:i/>
                <w:iCs/>
                <w:sz w:val="23"/>
                <w:szCs w:val="23"/>
                <w:vertAlign w:val="superscript"/>
                <w:lang w:eastAsia="en-US"/>
              </w:rPr>
              <w:t>(Подпись)</w:t>
            </w:r>
          </w:p>
        </w:tc>
      </w:tr>
      <w:tr w:rsidR="00ED1BAD" w:rsidTr="00481F13">
        <w:trPr>
          <w:cantSplit/>
          <w:trHeight w:val="772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D" w:rsidRDefault="00ED1BAD" w:rsidP="00481F13">
            <w:pPr>
              <w:snapToGrid w:val="0"/>
              <w:spacing w:line="276" w:lineRule="auto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Зам</w:t>
            </w:r>
            <w:proofErr w:type="gramStart"/>
            <w:r>
              <w:rPr>
                <w:sz w:val="23"/>
                <w:szCs w:val="23"/>
                <w:lang w:eastAsia="en-US"/>
              </w:rPr>
              <w:t>.п</w:t>
            </w:r>
            <w:proofErr w:type="gramEnd"/>
            <w:r>
              <w:rPr>
                <w:sz w:val="23"/>
                <w:szCs w:val="23"/>
                <w:lang w:eastAsia="en-US"/>
              </w:rPr>
              <w:t>редседателя</w:t>
            </w:r>
            <w:proofErr w:type="spellEnd"/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BAD" w:rsidRDefault="00ED1BAD" w:rsidP="00481F13">
            <w:pPr>
              <w:snapToGrid w:val="0"/>
              <w:spacing w:line="276" w:lineRule="auto"/>
              <w:ind w:hanging="107"/>
              <w:rPr>
                <w:sz w:val="23"/>
                <w:szCs w:val="23"/>
                <w:lang w:eastAsia="en-US"/>
              </w:rPr>
            </w:pPr>
          </w:p>
          <w:p w:rsidR="00ED1BAD" w:rsidRDefault="00ED1BAD" w:rsidP="00481F13">
            <w:pPr>
              <w:spacing w:line="276" w:lineRule="auto"/>
              <w:ind w:hanging="107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_________________________________  Комаров А.Н..</w:t>
            </w:r>
          </w:p>
          <w:p w:rsidR="00ED1BAD" w:rsidRDefault="00ED1BAD" w:rsidP="00481F13">
            <w:pPr>
              <w:snapToGrid w:val="0"/>
              <w:spacing w:line="276" w:lineRule="auto"/>
              <w:ind w:hanging="107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              </w:t>
            </w:r>
            <w:r>
              <w:rPr>
                <w:i/>
                <w:iCs/>
                <w:sz w:val="23"/>
                <w:szCs w:val="23"/>
                <w:vertAlign w:val="superscript"/>
                <w:lang w:eastAsia="en-US"/>
              </w:rPr>
              <w:t>(Подпись)</w:t>
            </w:r>
          </w:p>
        </w:tc>
      </w:tr>
      <w:tr w:rsidR="00ED1BAD" w:rsidTr="00481F13">
        <w:trPr>
          <w:cantSplit/>
          <w:trHeight w:val="866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AD" w:rsidRDefault="00ED1BAD" w:rsidP="00481F1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единой комиссии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BAD" w:rsidRDefault="00ED1BAD" w:rsidP="00481F13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ED1BAD" w:rsidRDefault="00ED1BAD" w:rsidP="00481F13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  Колпаков С.В.</w:t>
            </w:r>
          </w:p>
          <w:p w:rsidR="00ED1BAD" w:rsidRDefault="00ED1BAD" w:rsidP="00481F13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vertAlign w:val="superscript"/>
                <w:lang w:eastAsia="en-US"/>
              </w:rPr>
              <w:t xml:space="preserve">                                         (Подпись)</w:t>
            </w:r>
          </w:p>
        </w:tc>
      </w:tr>
      <w:tr w:rsidR="00ED1BAD" w:rsidTr="00481F13">
        <w:trPr>
          <w:cantSplit/>
          <w:trHeight w:val="98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D" w:rsidRDefault="00ED1BAD" w:rsidP="00481F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BAD" w:rsidRDefault="00ED1BAD" w:rsidP="00481F13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ED1BAD" w:rsidRDefault="00ED1BAD" w:rsidP="00481F13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________________________________  </w:t>
            </w:r>
            <w:proofErr w:type="spellStart"/>
            <w:r>
              <w:rPr>
                <w:sz w:val="23"/>
                <w:szCs w:val="23"/>
                <w:lang w:eastAsia="en-US"/>
              </w:rPr>
              <w:t>Вовкушевский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А.А.</w:t>
            </w:r>
          </w:p>
          <w:p w:rsidR="00ED1BAD" w:rsidRDefault="00ED1BAD" w:rsidP="00481F13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vertAlign w:val="superscript"/>
                <w:lang w:eastAsia="en-US"/>
              </w:rPr>
              <w:t xml:space="preserve">                                         (Подпись)</w:t>
            </w:r>
          </w:p>
        </w:tc>
      </w:tr>
      <w:tr w:rsidR="00ED1BAD" w:rsidTr="00481F13">
        <w:trPr>
          <w:cantSplit/>
          <w:trHeight w:val="98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D" w:rsidRDefault="00ED1BAD" w:rsidP="00481F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BAD" w:rsidRDefault="00ED1BAD" w:rsidP="00481F13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ED1BAD" w:rsidRDefault="00ED1BAD" w:rsidP="00481F13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  Якимова Л.В.</w:t>
            </w:r>
          </w:p>
          <w:p w:rsidR="00ED1BAD" w:rsidRDefault="00ED1BAD" w:rsidP="00481F13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vertAlign w:val="superscript"/>
                <w:lang w:eastAsia="en-US"/>
              </w:rPr>
              <w:t xml:space="preserve">                                         (Подпись)</w:t>
            </w:r>
          </w:p>
        </w:tc>
      </w:tr>
      <w:tr w:rsidR="00ED1BAD" w:rsidTr="00481F13">
        <w:trPr>
          <w:cantSplit/>
          <w:trHeight w:val="98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D" w:rsidRDefault="00ED1BAD" w:rsidP="00481F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BAD" w:rsidRDefault="00ED1BAD" w:rsidP="00481F13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ED1BAD" w:rsidRDefault="00ED1BAD" w:rsidP="00481F13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  Новикова Т.Ю.</w:t>
            </w:r>
          </w:p>
          <w:p w:rsidR="00ED1BAD" w:rsidRDefault="00ED1BAD" w:rsidP="00481F13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vertAlign w:val="superscript"/>
                <w:lang w:eastAsia="en-US"/>
              </w:rPr>
              <w:t xml:space="preserve">                                         (Подпись)</w:t>
            </w:r>
          </w:p>
        </w:tc>
      </w:tr>
      <w:tr w:rsidR="00ED1BAD" w:rsidTr="00481F13">
        <w:trPr>
          <w:cantSplit/>
          <w:trHeight w:val="98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D" w:rsidRDefault="00ED1BAD" w:rsidP="00481F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BAD" w:rsidRDefault="00ED1BAD" w:rsidP="00481F13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ED1BAD" w:rsidRDefault="00ED1BAD" w:rsidP="00481F13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  Петров Е.В.</w:t>
            </w:r>
          </w:p>
          <w:p w:rsidR="00ED1BAD" w:rsidRDefault="00ED1BAD" w:rsidP="00481F13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vertAlign w:val="superscript"/>
                <w:lang w:eastAsia="en-US"/>
              </w:rPr>
              <w:t xml:space="preserve">                                         (Подпись)</w:t>
            </w:r>
          </w:p>
        </w:tc>
      </w:tr>
      <w:tr w:rsidR="00ED1BAD" w:rsidTr="00481F13">
        <w:trPr>
          <w:cantSplit/>
          <w:trHeight w:val="199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AD" w:rsidRDefault="00ED1BAD" w:rsidP="00481F13">
            <w:pPr>
              <w:snapToGrid w:val="0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Секретарь комиссии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BAD" w:rsidRDefault="00ED1BAD" w:rsidP="00481F13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ED1BAD" w:rsidRDefault="00ED1BAD" w:rsidP="00481F13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  Пирогова Ю.Ю.</w:t>
            </w:r>
          </w:p>
          <w:p w:rsidR="00ED1BAD" w:rsidRDefault="00ED1BAD" w:rsidP="00481F13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3"/>
                <w:szCs w:val="23"/>
                <w:vertAlign w:val="superscript"/>
                <w:lang w:eastAsia="en-US"/>
              </w:rPr>
              <w:t xml:space="preserve">                  (Подпись)</w:t>
            </w:r>
          </w:p>
        </w:tc>
      </w:tr>
    </w:tbl>
    <w:p w:rsidR="0063302C" w:rsidRDefault="0063302C" w:rsidP="0063302C">
      <w:pPr>
        <w:shd w:val="clear" w:color="auto" w:fill="FFFFFF"/>
        <w:jc w:val="right"/>
      </w:pPr>
    </w:p>
    <w:p w:rsidR="00ED1BAD" w:rsidRDefault="00ED1BAD" w:rsidP="0063302C">
      <w:pPr>
        <w:shd w:val="clear" w:color="auto" w:fill="FFFFFF"/>
        <w:jc w:val="right"/>
      </w:pPr>
    </w:p>
    <w:p w:rsidR="00ED1BAD" w:rsidRDefault="00ED1BAD" w:rsidP="0063302C">
      <w:pPr>
        <w:shd w:val="clear" w:color="auto" w:fill="FFFFFF"/>
        <w:jc w:val="right"/>
      </w:pPr>
    </w:p>
    <w:p w:rsidR="00ED1BAD" w:rsidRDefault="00ED1BAD" w:rsidP="0063302C">
      <w:pPr>
        <w:shd w:val="clear" w:color="auto" w:fill="FFFFFF"/>
        <w:jc w:val="right"/>
      </w:pPr>
    </w:p>
    <w:p w:rsidR="00ED1BAD" w:rsidRDefault="00ED1BAD" w:rsidP="0063302C">
      <w:pPr>
        <w:shd w:val="clear" w:color="auto" w:fill="FFFFFF"/>
        <w:jc w:val="right"/>
      </w:pPr>
    </w:p>
    <w:p w:rsidR="00ED1BAD" w:rsidRDefault="00ED1BAD" w:rsidP="0063302C">
      <w:pPr>
        <w:shd w:val="clear" w:color="auto" w:fill="FFFFFF"/>
        <w:jc w:val="right"/>
      </w:pPr>
    </w:p>
    <w:p w:rsidR="00ED1BAD" w:rsidRDefault="00ED1BAD" w:rsidP="0063302C">
      <w:pPr>
        <w:shd w:val="clear" w:color="auto" w:fill="FFFFFF"/>
        <w:jc w:val="right"/>
      </w:pPr>
    </w:p>
    <w:p w:rsidR="00ED1BAD" w:rsidRDefault="00ED1BAD" w:rsidP="0063302C">
      <w:pPr>
        <w:shd w:val="clear" w:color="auto" w:fill="FFFFFF"/>
        <w:jc w:val="right"/>
      </w:pPr>
    </w:p>
    <w:p w:rsidR="00ED1BAD" w:rsidRDefault="00ED1BAD" w:rsidP="0063302C">
      <w:pPr>
        <w:shd w:val="clear" w:color="auto" w:fill="FFFFFF"/>
        <w:jc w:val="right"/>
      </w:pPr>
    </w:p>
    <w:p w:rsidR="00ED1BAD" w:rsidRDefault="00ED1BAD" w:rsidP="0063302C">
      <w:pPr>
        <w:shd w:val="clear" w:color="auto" w:fill="FFFFFF"/>
        <w:jc w:val="right"/>
      </w:pPr>
    </w:p>
    <w:p w:rsidR="00ED1BAD" w:rsidRDefault="00ED1BAD" w:rsidP="0063302C">
      <w:pPr>
        <w:shd w:val="clear" w:color="auto" w:fill="FFFFFF"/>
        <w:jc w:val="right"/>
      </w:pPr>
    </w:p>
    <w:p w:rsidR="00ED1BAD" w:rsidRDefault="00ED1BAD" w:rsidP="0063302C">
      <w:pPr>
        <w:shd w:val="clear" w:color="auto" w:fill="FFFFFF"/>
        <w:jc w:val="right"/>
      </w:pPr>
    </w:p>
    <w:p w:rsidR="00ED1BAD" w:rsidRDefault="00ED1BAD" w:rsidP="0063302C">
      <w:pPr>
        <w:shd w:val="clear" w:color="auto" w:fill="FFFFFF"/>
        <w:jc w:val="right"/>
      </w:pPr>
    </w:p>
    <w:p w:rsidR="0063302C" w:rsidRDefault="0063302C" w:rsidP="0063302C">
      <w:pPr>
        <w:shd w:val="clear" w:color="auto" w:fill="FFFFFF"/>
        <w:jc w:val="right"/>
      </w:pPr>
      <w:r>
        <w:t>Приложение № 1</w:t>
      </w:r>
    </w:p>
    <w:p w:rsidR="0063302C" w:rsidRDefault="0063302C" w:rsidP="0063302C">
      <w:pPr>
        <w:shd w:val="clear" w:color="auto" w:fill="FFFFFF"/>
        <w:jc w:val="right"/>
      </w:pPr>
      <w:r>
        <w:t>к Протоколу рассмотрения и</w:t>
      </w:r>
    </w:p>
    <w:p w:rsidR="0063302C" w:rsidRDefault="00ED1BAD" w:rsidP="00ED1BAD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                   о</w:t>
      </w:r>
      <w:r w:rsidR="0063302C">
        <w:t>ценки заявок</w:t>
      </w:r>
      <w:r>
        <w:t xml:space="preserve"> </w:t>
      </w:r>
      <w:r w:rsidR="0063302C">
        <w:t>от «</w:t>
      </w:r>
      <w:r>
        <w:t>01</w:t>
      </w:r>
      <w:r w:rsidR="0063302C">
        <w:t xml:space="preserve">» </w:t>
      </w:r>
      <w:r>
        <w:t>октября</w:t>
      </w:r>
      <w:r w:rsidR="0063302C">
        <w:t xml:space="preserve">  2012 г. № 1</w:t>
      </w:r>
    </w:p>
    <w:p w:rsidR="0063302C" w:rsidRDefault="0063302C" w:rsidP="0063302C">
      <w:pPr>
        <w:pStyle w:val="1"/>
        <w:jc w:val="center"/>
        <w:rPr>
          <w:b/>
          <w:sz w:val="16"/>
          <w:szCs w:val="16"/>
        </w:rPr>
      </w:pPr>
    </w:p>
    <w:p w:rsidR="0063302C" w:rsidRDefault="0063302C" w:rsidP="0063302C">
      <w:pPr>
        <w:pStyle w:val="1"/>
        <w:jc w:val="center"/>
        <w:rPr>
          <w:sz w:val="16"/>
          <w:szCs w:val="16"/>
        </w:rPr>
      </w:pPr>
      <w:r>
        <w:rPr>
          <w:b/>
          <w:sz w:val="16"/>
          <w:szCs w:val="16"/>
        </w:rPr>
        <w:t>ЖУРНАЛ РЕГИСТРАЦИИ ПОСТУПЛЕНИЯ ЗАЯВОК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537"/>
        <w:gridCol w:w="1722"/>
        <w:gridCol w:w="2205"/>
        <w:gridCol w:w="3278"/>
      </w:tblGrid>
      <w:tr w:rsidR="001221B6" w:rsidTr="001221B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6" w:rsidRDefault="001221B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6" w:rsidRDefault="001221B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Наименование </w:t>
            </w:r>
          </w:p>
          <w:p w:rsidR="001221B6" w:rsidRDefault="001221B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участника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6" w:rsidRDefault="001221B6" w:rsidP="00ED1B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регистрации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6" w:rsidRDefault="001221B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Регистрационный номер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6" w:rsidRDefault="001221B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Форма (бумажный носитель, электронный документ, отсканированный документ)</w:t>
            </w:r>
          </w:p>
        </w:tc>
      </w:tr>
      <w:tr w:rsidR="001221B6" w:rsidTr="001221B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6" w:rsidRDefault="001221B6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B6" w:rsidRDefault="001221B6" w:rsidP="00481F13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ЗАО «Завод гидромеханизации»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B6" w:rsidRDefault="001221B6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01.10.2012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B6" w:rsidRDefault="001221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01-11/224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B6" w:rsidRDefault="001221B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отсканированный документ</w:t>
            </w:r>
          </w:p>
        </w:tc>
      </w:tr>
      <w:tr w:rsidR="001221B6" w:rsidTr="001221B6">
        <w:trPr>
          <w:trHeight w:val="3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6" w:rsidRDefault="001221B6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B6" w:rsidRDefault="001221B6" w:rsidP="00481F13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ТехПромИнвест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B6" w:rsidRDefault="001221B6" w:rsidP="00481F13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01.10.2012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B6" w:rsidRDefault="001221B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01-11/225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B6" w:rsidRDefault="001221B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отсканированный документ</w:t>
            </w:r>
          </w:p>
        </w:tc>
      </w:tr>
      <w:tr w:rsidR="001221B6" w:rsidTr="001221B6">
        <w:trPr>
          <w:trHeight w:val="35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B6" w:rsidRDefault="001221B6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B6" w:rsidRPr="003472CB" w:rsidRDefault="001221B6" w:rsidP="00481F13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ТехноАльянс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B6" w:rsidRDefault="001221B6" w:rsidP="00481F13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01.10.2012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B6" w:rsidRDefault="001221B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01-11/226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B6" w:rsidRDefault="001221B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отсканированный документ</w:t>
            </w:r>
          </w:p>
        </w:tc>
      </w:tr>
    </w:tbl>
    <w:p w:rsidR="0063302C" w:rsidRDefault="0063302C" w:rsidP="0063302C">
      <w:pPr>
        <w:rPr>
          <w:sz w:val="28"/>
          <w:szCs w:val="28"/>
        </w:rPr>
      </w:pPr>
    </w:p>
    <w:p w:rsidR="0063302C" w:rsidRDefault="0063302C" w:rsidP="0063302C">
      <w:pPr>
        <w:ind w:firstLine="708"/>
      </w:pPr>
      <w:r>
        <w:t>Секретарь единой комиссии __________________________________</w:t>
      </w:r>
      <w:r w:rsidR="00ED1BAD">
        <w:t xml:space="preserve"> Пирогова Ю.Ю.</w:t>
      </w:r>
    </w:p>
    <w:p w:rsidR="0063302C" w:rsidRDefault="0063302C" w:rsidP="00ED1BAD">
      <w:pPr>
        <w:widowControl/>
        <w:autoSpaceDE/>
        <w:adjustRightInd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7E75" w:rsidRDefault="001E7E75"/>
    <w:sectPr w:rsidR="001E7E75" w:rsidSect="0063302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A0AF7"/>
    <w:multiLevelType w:val="hybridMultilevel"/>
    <w:tmpl w:val="654C7A3A"/>
    <w:lvl w:ilvl="0" w:tplc="FFFFFFFF">
      <w:start w:val="1"/>
      <w:numFmt w:val="decimal"/>
      <w:lvlText w:val="%1."/>
      <w:lvlJc w:val="center"/>
      <w:pPr>
        <w:tabs>
          <w:tab w:val="num" w:pos="228"/>
        </w:tabs>
        <w:ind w:left="171" w:firstLine="11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2C"/>
    <w:rsid w:val="000052DE"/>
    <w:rsid w:val="000139BB"/>
    <w:rsid w:val="00014E78"/>
    <w:rsid w:val="00015153"/>
    <w:rsid w:val="00032789"/>
    <w:rsid w:val="0003593C"/>
    <w:rsid w:val="00044C43"/>
    <w:rsid w:val="00051349"/>
    <w:rsid w:val="000561C7"/>
    <w:rsid w:val="00056CE1"/>
    <w:rsid w:val="00066CE0"/>
    <w:rsid w:val="0007114E"/>
    <w:rsid w:val="00071D70"/>
    <w:rsid w:val="0008342A"/>
    <w:rsid w:val="000861C7"/>
    <w:rsid w:val="00092962"/>
    <w:rsid w:val="000A37E4"/>
    <w:rsid w:val="000A5809"/>
    <w:rsid w:val="000A7134"/>
    <w:rsid w:val="000B4C5A"/>
    <w:rsid w:val="000B4DC3"/>
    <w:rsid w:val="000B6F30"/>
    <w:rsid w:val="000C0301"/>
    <w:rsid w:val="000C1148"/>
    <w:rsid w:val="000C6B86"/>
    <w:rsid w:val="000E2D54"/>
    <w:rsid w:val="000E3E5D"/>
    <w:rsid w:val="000F527C"/>
    <w:rsid w:val="000F6350"/>
    <w:rsid w:val="00100036"/>
    <w:rsid w:val="00100555"/>
    <w:rsid w:val="00110661"/>
    <w:rsid w:val="0011465A"/>
    <w:rsid w:val="001221B6"/>
    <w:rsid w:val="0012433E"/>
    <w:rsid w:val="0012552F"/>
    <w:rsid w:val="0013042C"/>
    <w:rsid w:val="001313FC"/>
    <w:rsid w:val="001359B2"/>
    <w:rsid w:val="00144EFA"/>
    <w:rsid w:val="001457EA"/>
    <w:rsid w:val="0016406B"/>
    <w:rsid w:val="00165576"/>
    <w:rsid w:val="00174A7C"/>
    <w:rsid w:val="00180073"/>
    <w:rsid w:val="001818E2"/>
    <w:rsid w:val="00185ACF"/>
    <w:rsid w:val="00190D57"/>
    <w:rsid w:val="001A1333"/>
    <w:rsid w:val="001A3A23"/>
    <w:rsid w:val="001A5E1E"/>
    <w:rsid w:val="001B11B1"/>
    <w:rsid w:val="001B24B5"/>
    <w:rsid w:val="001C6660"/>
    <w:rsid w:val="001D773D"/>
    <w:rsid w:val="001E2ABE"/>
    <w:rsid w:val="001E3D60"/>
    <w:rsid w:val="001E5351"/>
    <w:rsid w:val="001E5DC4"/>
    <w:rsid w:val="001E7E75"/>
    <w:rsid w:val="001F0D4C"/>
    <w:rsid w:val="001F7FC2"/>
    <w:rsid w:val="002054A2"/>
    <w:rsid w:val="00214BA6"/>
    <w:rsid w:val="0021501B"/>
    <w:rsid w:val="0022163C"/>
    <w:rsid w:val="00225634"/>
    <w:rsid w:val="00226305"/>
    <w:rsid w:val="00230894"/>
    <w:rsid w:val="002370C4"/>
    <w:rsid w:val="002409C3"/>
    <w:rsid w:val="00245B2D"/>
    <w:rsid w:val="0027354B"/>
    <w:rsid w:val="00292F9C"/>
    <w:rsid w:val="00296D47"/>
    <w:rsid w:val="00297751"/>
    <w:rsid w:val="002A1B20"/>
    <w:rsid w:val="002B0920"/>
    <w:rsid w:val="002B1A2D"/>
    <w:rsid w:val="002B4330"/>
    <w:rsid w:val="002B7AC3"/>
    <w:rsid w:val="002C0566"/>
    <w:rsid w:val="002C2938"/>
    <w:rsid w:val="002C2CD8"/>
    <w:rsid w:val="002C4EA0"/>
    <w:rsid w:val="002D0171"/>
    <w:rsid w:val="002D3317"/>
    <w:rsid w:val="002F3342"/>
    <w:rsid w:val="00301D04"/>
    <w:rsid w:val="00303521"/>
    <w:rsid w:val="003037DE"/>
    <w:rsid w:val="0030684B"/>
    <w:rsid w:val="00311689"/>
    <w:rsid w:val="003120D1"/>
    <w:rsid w:val="003125A7"/>
    <w:rsid w:val="003147C4"/>
    <w:rsid w:val="00314ACA"/>
    <w:rsid w:val="00323973"/>
    <w:rsid w:val="003240A1"/>
    <w:rsid w:val="00330EF7"/>
    <w:rsid w:val="00333DC4"/>
    <w:rsid w:val="00335362"/>
    <w:rsid w:val="00335C06"/>
    <w:rsid w:val="003470FF"/>
    <w:rsid w:val="003472CB"/>
    <w:rsid w:val="003625B7"/>
    <w:rsid w:val="003661FA"/>
    <w:rsid w:val="00366FB6"/>
    <w:rsid w:val="00376470"/>
    <w:rsid w:val="00381AF9"/>
    <w:rsid w:val="003850F8"/>
    <w:rsid w:val="0038585F"/>
    <w:rsid w:val="00386D66"/>
    <w:rsid w:val="0039565C"/>
    <w:rsid w:val="00395D48"/>
    <w:rsid w:val="00395FE8"/>
    <w:rsid w:val="003B2089"/>
    <w:rsid w:val="003B20FB"/>
    <w:rsid w:val="003B709D"/>
    <w:rsid w:val="003C16BA"/>
    <w:rsid w:val="003C25DA"/>
    <w:rsid w:val="003C5DAC"/>
    <w:rsid w:val="003C6B93"/>
    <w:rsid w:val="003E4BB0"/>
    <w:rsid w:val="003E53BF"/>
    <w:rsid w:val="003E5BE6"/>
    <w:rsid w:val="003E6098"/>
    <w:rsid w:val="003F0025"/>
    <w:rsid w:val="003F1A90"/>
    <w:rsid w:val="003F4DA0"/>
    <w:rsid w:val="004048A4"/>
    <w:rsid w:val="00404A60"/>
    <w:rsid w:val="00405E2A"/>
    <w:rsid w:val="00407D24"/>
    <w:rsid w:val="0041394B"/>
    <w:rsid w:val="00413F07"/>
    <w:rsid w:val="004171C7"/>
    <w:rsid w:val="0041763E"/>
    <w:rsid w:val="0042719E"/>
    <w:rsid w:val="0042746E"/>
    <w:rsid w:val="00432019"/>
    <w:rsid w:val="004334B0"/>
    <w:rsid w:val="00451D6C"/>
    <w:rsid w:val="0045377D"/>
    <w:rsid w:val="00461D22"/>
    <w:rsid w:val="00465BF9"/>
    <w:rsid w:val="004661E0"/>
    <w:rsid w:val="00475135"/>
    <w:rsid w:val="0048774B"/>
    <w:rsid w:val="004A0AA5"/>
    <w:rsid w:val="004A1FAE"/>
    <w:rsid w:val="004A3DF7"/>
    <w:rsid w:val="004C324E"/>
    <w:rsid w:val="004D1A50"/>
    <w:rsid w:val="004D50D1"/>
    <w:rsid w:val="004D6277"/>
    <w:rsid w:val="004E7A09"/>
    <w:rsid w:val="004F00C1"/>
    <w:rsid w:val="004F351F"/>
    <w:rsid w:val="004F439D"/>
    <w:rsid w:val="0051674A"/>
    <w:rsid w:val="00516A7D"/>
    <w:rsid w:val="00533461"/>
    <w:rsid w:val="00550AED"/>
    <w:rsid w:val="00554466"/>
    <w:rsid w:val="00554538"/>
    <w:rsid w:val="00560425"/>
    <w:rsid w:val="00570E0F"/>
    <w:rsid w:val="005750F7"/>
    <w:rsid w:val="005757F9"/>
    <w:rsid w:val="005765CB"/>
    <w:rsid w:val="0057693F"/>
    <w:rsid w:val="00584766"/>
    <w:rsid w:val="005853F3"/>
    <w:rsid w:val="00585C66"/>
    <w:rsid w:val="0058610F"/>
    <w:rsid w:val="00596D06"/>
    <w:rsid w:val="005B238E"/>
    <w:rsid w:val="005B3176"/>
    <w:rsid w:val="005B6649"/>
    <w:rsid w:val="005C6C39"/>
    <w:rsid w:val="005C7D9B"/>
    <w:rsid w:val="005C7E36"/>
    <w:rsid w:val="005D2F45"/>
    <w:rsid w:val="005D34EE"/>
    <w:rsid w:val="005D6112"/>
    <w:rsid w:val="005D70CA"/>
    <w:rsid w:val="005E0C2D"/>
    <w:rsid w:val="005E62E5"/>
    <w:rsid w:val="005F1B68"/>
    <w:rsid w:val="005F22D4"/>
    <w:rsid w:val="00604548"/>
    <w:rsid w:val="00617E3C"/>
    <w:rsid w:val="00625005"/>
    <w:rsid w:val="006314AE"/>
    <w:rsid w:val="0063302C"/>
    <w:rsid w:val="0063610D"/>
    <w:rsid w:val="006406DD"/>
    <w:rsid w:val="00641B37"/>
    <w:rsid w:val="00651C2E"/>
    <w:rsid w:val="006549DB"/>
    <w:rsid w:val="0066171D"/>
    <w:rsid w:val="00665542"/>
    <w:rsid w:val="00666D11"/>
    <w:rsid w:val="0067266B"/>
    <w:rsid w:val="00674A47"/>
    <w:rsid w:val="006757C2"/>
    <w:rsid w:val="006861A6"/>
    <w:rsid w:val="0068681A"/>
    <w:rsid w:val="006A25FD"/>
    <w:rsid w:val="006A3B55"/>
    <w:rsid w:val="006A4515"/>
    <w:rsid w:val="006A76A9"/>
    <w:rsid w:val="006A7DF9"/>
    <w:rsid w:val="006B333E"/>
    <w:rsid w:val="006B7D50"/>
    <w:rsid w:val="006C2749"/>
    <w:rsid w:val="006C5116"/>
    <w:rsid w:val="006C5B7C"/>
    <w:rsid w:val="006C6496"/>
    <w:rsid w:val="006D2774"/>
    <w:rsid w:val="006D50C9"/>
    <w:rsid w:val="006F2315"/>
    <w:rsid w:val="006F31DA"/>
    <w:rsid w:val="00704A69"/>
    <w:rsid w:val="00707D67"/>
    <w:rsid w:val="007211F5"/>
    <w:rsid w:val="0072375C"/>
    <w:rsid w:val="00723844"/>
    <w:rsid w:val="00723AB2"/>
    <w:rsid w:val="007356B7"/>
    <w:rsid w:val="0075127A"/>
    <w:rsid w:val="00770561"/>
    <w:rsid w:val="0077338F"/>
    <w:rsid w:val="007744D2"/>
    <w:rsid w:val="00777D63"/>
    <w:rsid w:val="007971CE"/>
    <w:rsid w:val="007A02FD"/>
    <w:rsid w:val="007A05AB"/>
    <w:rsid w:val="007A07C6"/>
    <w:rsid w:val="007A24C1"/>
    <w:rsid w:val="007A3D43"/>
    <w:rsid w:val="007C431C"/>
    <w:rsid w:val="007C43CB"/>
    <w:rsid w:val="007D2196"/>
    <w:rsid w:val="007D2A6D"/>
    <w:rsid w:val="007E308A"/>
    <w:rsid w:val="007F1CDC"/>
    <w:rsid w:val="007F2DC0"/>
    <w:rsid w:val="00803C5A"/>
    <w:rsid w:val="00804B35"/>
    <w:rsid w:val="00805674"/>
    <w:rsid w:val="00807DE9"/>
    <w:rsid w:val="008206AD"/>
    <w:rsid w:val="00823762"/>
    <w:rsid w:val="008319D8"/>
    <w:rsid w:val="00835BE4"/>
    <w:rsid w:val="00835C08"/>
    <w:rsid w:val="00840EBC"/>
    <w:rsid w:val="00842058"/>
    <w:rsid w:val="008614C4"/>
    <w:rsid w:val="00875875"/>
    <w:rsid w:val="00876ED7"/>
    <w:rsid w:val="00897D84"/>
    <w:rsid w:val="008A0E3B"/>
    <w:rsid w:val="008A6E94"/>
    <w:rsid w:val="008B6FB9"/>
    <w:rsid w:val="008B7C64"/>
    <w:rsid w:val="008C5B30"/>
    <w:rsid w:val="008D0810"/>
    <w:rsid w:val="008D0842"/>
    <w:rsid w:val="008D7D83"/>
    <w:rsid w:val="008F61F5"/>
    <w:rsid w:val="008F7566"/>
    <w:rsid w:val="0090259E"/>
    <w:rsid w:val="00907CA1"/>
    <w:rsid w:val="00911DAA"/>
    <w:rsid w:val="009249AB"/>
    <w:rsid w:val="009323E4"/>
    <w:rsid w:val="009438B7"/>
    <w:rsid w:val="00945B30"/>
    <w:rsid w:val="00947E23"/>
    <w:rsid w:val="00955701"/>
    <w:rsid w:val="00957566"/>
    <w:rsid w:val="00971CFC"/>
    <w:rsid w:val="00972778"/>
    <w:rsid w:val="0097792C"/>
    <w:rsid w:val="009901B9"/>
    <w:rsid w:val="0099344D"/>
    <w:rsid w:val="00994AAF"/>
    <w:rsid w:val="00995947"/>
    <w:rsid w:val="009A2208"/>
    <w:rsid w:val="009A7A91"/>
    <w:rsid w:val="009B056B"/>
    <w:rsid w:val="009B1DFE"/>
    <w:rsid w:val="009B4B7C"/>
    <w:rsid w:val="009B5873"/>
    <w:rsid w:val="009C1A73"/>
    <w:rsid w:val="009C5FC7"/>
    <w:rsid w:val="009C640F"/>
    <w:rsid w:val="009D2DA6"/>
    <w:rsid w:val="009D4F82"/>
    <w:rsid w:val="009D7BCE"/>
    <w:rsid w:val="009F32AB"/>
    <w:rsid w:val="009F7EE4"/>
    <w:rsid w:val="00A018A2"/>
    <w:rsid w:val="00A01976"/>
    <w:rsid w:val="00A16B88"/>
    <w:rsid w:val="00A2014A"/>
    <w:rsid w:val="00A2516E"/>
    <w:rsid w:val="00A3365E"/>
    <w:rsid w:val="00A42778"/>
    <w:rsid w:val="00A53F16"/>
    <w:rsid w:val="00A65DDF"/>
    <w:rsid w:val="00A65E87"/>
    <w:rsid w:val="00A67DAD"/>
    <w:rsid w:val="00A80BD5"/>
    <w:rsid w:val="00A84E0E"/>
    <w:rsid w:val="00A90AAD"/>
    <w:rsid w:val="00A923AA"/>
    <w:rsid w:val="00AA03CF"/>
    <w:rsid w:val="00AA128C"/>
    <w:rsid w:val="00AA344C"/>
    <w:rsid w:val="00AA5446"/>
    <w:rsid w:val="00AA7B13"/>
    <w:rsid w:val="00AB043F"/>
    <w:rsid w:val="00AB34E3"/>
    <w:rsid w:val="00AB4526"/>
    <w:rsid w:val="00AD5696"/>
    <w:rsid w:val="00AD5BFC"/>
    <w:rsid w:val="00AD5D77"/>
    <w:rsid w:val="00AF53D3"/>
    <w:rsid w:val="00B121CE"/>
    <w:rsid w:val="00B27091"/>
    <w:rsid w:val="00B400AC"/>
    <w:rsid w:val="00B43925"/>
    <w:rsid w:val="00B445C4"/>
    <w:rsid w:val="00B50DC0"/>
    <w:rsid w:val="00B56F37"/>
    <w:rsid w:val="00B5751C"/>
    <w:rsid w:val="00B63B2F"/>
    <w:rsid w:val="00B65272"/>
    <w:rsid w:val="00B70640"/>
    <w:rsid w:val="00B75F96"/>
    <w:rsid w:val="00B8178A"/>
    <w:rsid w:val="00B940C4"/>
    <w:rsid w:val="00B965DC"/>
    <w:rsid w:val="00BA1B6C"/>
    <w:rsid w:val="00BA65BA"/>
    <w:rsid w:val="00BB1397"/>
    <w:rsid w:val="00BC30A9"/>
    <w:rsid w:val="00BD78F6"/>
    <w:rsid w:val="00BE44A8"/>
    <w:rsid w:val="00BF3588"/>
    <w:rsid w:val="00BF4A27"/>
    <w:rsid w:val="00BF57AB"/>
    <w:rsid w:val="00C03AF4"/>
    <w:rsid w:val="00C04606"/>
    <w:rsid w:val="00C1382C"/>
    <w:rsid w:val="00C13964"/>
    <w:rsid w:val="00C146E3"/>
    <w:rsid w:val="00C17030"/>
    <w:rsid w:val="00C21914"/>
    <w:rsid w:val="00C36333"/>
    <w:rsid w:val="00C418A1"/>
    <w:rsid w:val="00C438B7"/>
    <w:rsid w:val="00C5603E"/>
    <w:rsid w:val="00C608DB"/>
    <w:rsid w:val="00C653BB"/>
    <w:rsid w:val="00C72DF5"/>
    <w:rsid w:val="00C72E18"/>
    <w:rsid w:val="00C76E22"/>
    <w:rsid w:val="00C77C02"/>
    <w:rsid w:val="00C82E87"/>
    <w:rsid w:val="00C8453C"/>
    <w:rsid w:val="00C86FB3"/>
    <w:rsid w:val="00C96C94"/>
    <w:rsid w:val="00CA1F2C"/>
    <w:rsid w:val="00CA7C92"/>
    <w:rsid w:val="00CB2B9E"/>
    <w:rsid w:val="00CB4C64"/>
    <w:rsid w:val="00CC244B"/>
    <w:rsid w:val="00CC61B2"/>
    <w:rsid w:val="00CD0DDE"/>
    <w:rsid w:val="00CD4EB4"/>
    <w:rsid w:val="00CD7A84"/>
    <w:rsid w:val="00CF1C37"/>
    <w:rsid w:val="00CF49A8"/>
    <w:rsid w:val="00D10C2C"/>
    <w:rsid w:val="00D26F7A"/>
    <w:rsid w:val="00D33E67"/>
    <w:rsid w:val="00D43F5A"/>
    <w:rsid w:val="00D51C4B"/>
    <w:rsid w:val="00D57168"/>
    <w:rsid w:val="00D6246C"/>
    <w:rsid w:val="00D67EA8"/>
    <w:rsid w:val="00D738D0"/>
    <w:rsid w:val="00D74139"/>
    <w:rsid w:val="00D741F5"/>
    <w:rsid w:val="00D75067"/>
    <w:rsid w:val="00D853C7"/>
    <w:rsid w:val="00D902F8"/>
    <w:rsid w:val="00D92EAD"/>
    <w:rsid w:val="00D96077"/>
    <w:rsid w:val="00D9664E"/>
    <w:rsid w:val="00D97E24"/>
    <w:rsid w:val="00DA18EF"/>
    <w:rsid w:val="00DA6626"/>
    <w:rsid w:val="00DB0BCE"/>
    <w:rsid w:val="00DB3620"/>
    <w:rsid w:val="00DC116E"/>
    <w:rsid w:val="00DC5C3E"/>
    <w:rsid w:val="00DD02DE"/>
    <w:rsid w:val="00DD6159"/>
    <w:rsid w:val="00DD66F1"/>
    <w:rsid w:val="00DE1671"/>
    <w:rsid w:val="00DE6C00"/>
    <w:rsid w:val="00DF1112"/>
    <w:rsid w:val="00E01211"/>
    <w:rsid w:val="00E01BA0"/>
    <w:rsid w:val="00E1013F"/>
    <w:rsid w:val="00E14229"/>
    <w:rsid w:val="00E14C24"/>
    <w:rsid w:val="00E16FFD"/>
    <w:rsid w:val="00E23483"/>
    <w:rsid w:val="00E23668"/>
    <w:rsid w:val="00E25C43"/>
    <w:rsid w:val="00E3051C"/>
    <w:rsid w:val="00E326CF"/>
    <w:rsid w:val="00E37D51"/>
    <w:rsid w:val="00E45BDB"/>
    <w:rsid w:val="00E45EE2"/>
    <w:rsid w:val="00E6447E"/>
    <w:rsid w:val="00E67076"/>
    <w:rsid w:val="00E748FB"/>
    <w:rsid w:val="00E74957"/>
    <w:rsid w:val="00E75DFE"/>
    <w:rsid w:val="00E85612"/>
    <w:rsid w:val="00E86FF4"/>
    <w:rsid w:val="00EA07CE"/>
    <w:rsid w:val="00EA16E7"/>
    <w:rsid w:val="00EA6AC0"/>
    <w:rsid w:val="00EC4EDE"/>
    <w:rsid w:val="00EC66FB"/>
    <w:rsid w:val="00ED1BAD"/>
    <w:rsid w:val="00ED3D3F"/>
    <w:rsid w:val="00ED537E"/>
    <w:rsid w:val="00EE220C"/>
    <w:rsid w:val="00EE3699"/>
    <w:rsid w:val="00EE6F49"/>
    <w:rsid w:val="00EF5E36"/>
    <w:rsid w:val="00F028E6"/>
    <w:rsid w:val="00F2109C"/>
    <w:rsid w:val="00F35BCC"/>
    <w:rsid w:val="00F44152"/>
    <w:rsid w:val="00F46F7A"/>
    <w:rsid w:val="00F52B38"/>
    <w:rsid w:val="00F60340"/>
    <w:rsid w:val="00F70EE4"/>
    <w:rsid w:val="00F7160A"/>
    <w:rsid w:val="00F83B80"/>
    <w:rsid w:val="00F83CFE"/>
    <w:rsid w:val="00FA03B4"/>
    <w:rsid w:val="00FB3271"/>
    <w:rsid w:val="00FC1117"/>
    <w:rsid w:val="00FD0FC1"/>
    <w:rsid w:val="00FD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302C"/>
    <w:pPr>
      <w:keepNext/>
      <w:shd w:val="clear" w:color="auto" w:fill="FFFFFF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02C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3">
    <w:name w:val="Hyperlink"/>
    <w:basedOn w:val="a0"/>
    <w:semiHidden/>
    <w:unhideWhenUsed/>
    <w:rsid w:val="0063302C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63302C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33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3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3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302C"/>
    <w:pPr>
      <w:keepNext/>
      <w:shd w:val="clear" w:color="auto" w:fill="FFFFFF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02C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3">
    <w:name w:val="Hyperlink"/>
    <w:basedOn w:val="a0"/>
    <w:semiHidden/>
    <w:unhideWhenUsed/>
    <w:rsid w:val="0063302C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63302C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33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3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3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sh-msh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h-msh.edu.y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11</cp:revision>
  <cp:lastPrinted>2012-10-01T10:34:00Z</cp:lastPrinted>
  <dcterms:created xsi:type="dcterms:W3CDTF">2012-10-01T09:48:00Z</dcterms:created>
  <dcterms:modified xsi:type="dcterms:W3CDTF">2012-10-01T12:20:00Z</dcterms:modified>
</cp:coreProperties>
</file>