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7A" w:rsidRPr="00D35164" w:rsidRDefault="00942C7A" w:rsidP="00D3516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D35164">
        <w:rPr>
          <w:b/>
          <w:bCs/>
        </w:rPr>
        <w:t>Аналитическая справка</w:t>
      </w:r>
    </w:p>
    <w:p w:rsidR="00942C7A" w:rsidRPr="00D35164" w:rsidRDefault="00942C7A" w:rsidP="00D3516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D35164">
        <w:rPr>
          <w:b/>
          <w:bCs/>
        </w:rPr>
        <w:t>Посещение учебно-тренировочных занятий</w:t>
      </w:r>
    </w:p>
    <w:p w:rsidR="001F2937" w:rsidRPr="00D35164" w:rsidRDefault="00942C7A" w:rsidP="00D3516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D35164">
        <w:rPr>
          <w:b/>
          <w:bCs/>
        </w:rPr>
        <w:t xml:space="preserve">в 2020-2021 </w:t>
      </w:r>
      <w:proofErr w:type="spellStart"/>
      <w:r w:rsidRPr="00D35164">
        <w:rPr>
          <w:b/>
          <w:bCs/>
        </w:rPr>
        <w:t>уч</w:t>
      </w:r>
      <w:proofErr w:type="spellEnd"/>
      <w:r w:rsidRPr="00D35164">
        <w:rPr>
          <w:b/>
          <w:bCs/>
        </w:rPr>
        <w:t>. году</w:t>
      </w:r>
    </w:p>
    <w:p w:rsidR="009571BE" w:rsidRPr="00D35164" w:rsidRDefault="009571BE" w:rsidP="00D35164">
      <w:pPr>
        <w:shd w:val="clear" w:color="auto" w:fill="FFFFFF" w:themeFill="background1"/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2D0C" w:rsidRPr="00D35164" w:rsidRDefault="00AD2D0C" w:rsidP="00D351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35164">
        <w:rPr>
          <w:color w:val="000000"/>
        </w:rPr>
        <w:t>Учебный процесс в МАОУ ДО ДЮСШ строится на основе календарного учебного плана и расписания.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2020-21 учебном году в МАОУ ДО ДЮСШ работали 6 отделений по видам спорта:</w:t>
      </w:r>
      <w:r w:rsidRPr="00D35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волейбол, футбол, </w:t>
      </w:r>
      <w:proofErr w:type="spellStart"/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кудо</w:t>
      </w:r>
      <w:proofErr w:type="spellEnd"/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плавание, фитнес-аэробика, акробатика.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</w:t>
      </w:r>
      <w:r w:rsidR="006F0B07"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F0B07"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</w:t>
      </w:r>
      <w:proofErr w:type="spellStart"/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общеразвивающим</w:t>
      </w:r>
      <w:proofErr w:type="spellEnd"/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предпрофессиональным</w:t>
      </w:r>
      <w:proofErr w:type="spellEnd"/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программам, разработанным тренерами-преподавателями на основе примерных (типовых) программ по видам спорта. Программы рассмотрены на педагогическом совете и утверждены директором.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05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планом работы МАОУ ДО ДЮСШ </w:t>
      </w:r>
      <w:r w:rsidR="006F0B07"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составлен график проверок учебно-тренировочных занятий</w:t>
      </w:r>
      <w:r w:rsid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2020-2021 учебном году.</w:t>
      </w:r>
      <w:r w:rsidR="006F0B07"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2D0C" w:rsidRPr="0005353E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Планирование </w:t>
      </w:r>
      <w:proofErr w:type="spellStart"/>
      <w:r w:rsidRPr="00053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053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контроля осуществлялось по следующим направлениям: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условий обучения и воспитания учащихся;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состояния учебно-тренировочного процесса;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качества знаний, уровня подготовленности, уровня физического развития</w:t>
      </w:r>
      <w:r w:rsidR="006F0B07"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учащихся;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работы с учебной программой и планирующей документацией;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деятельности педагогических кадров;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состояния материально-технической базы.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информации для анализа состояния образовательного процесса явля</w:t>
      </w:r>
      <w:r w:rsidR="006F0B07"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учебно-тренировочные занятия, журналы учета групповых занятий, календарно-тематическое планирование, дополнительные общеразвивающие программы, открытые занятия, диагностические материалы, личные дела учащихся.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</w:t>
      </w:r>
      <w:r w:rsidR="006F0B07"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овались </w:t>
      </w: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методы контроля: наблюдение, проверка документации, опрос (устный, включая анкетирование), оперативный анализ проведенного учебно-тренировочного занятия или мероприятия с его организаторами или участниками, собеседование. 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</w:t>
      </w:r>
      <w:r w:rsidR="006F0B07"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овались</w:t>
      </w: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виды контроля: обобщающий; фронтальный; тематический; персональный; для учащихся – входной; текущий; промежуточный; итоговый.</w:t>
      </w:r>
      <w:proofErr w:type="gramEnd"/>
    </w:p>
    <w:p w:rsidR="006F0B07" w:rsidRPr="00D35164" w:rsidRDefault="00AD2D0C" w:rsidP="00D3516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2020– 2021 учебном году в М</w:t>
      </w:r>
      <w:r w:rsidR="006F0B07"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B7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ДО ДЮСШ обучалось 610 человек в </w:t>
      </w:r>
      <w:r w:rsidR="006F0B07"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группах</w:t>
      </w:r>
      <w:r w:rsidR="006F0B07"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F0B07" w:rsidRPr="00D35164">
        <w:rPr>
          <w:rFonts w:ascii="Times New Roman" w:hAnsi="Times New Roman" w:cs="Times New Roman"/>
          <w:sz w:val="24"/>
          <w:szCs w:val="24"/>
        </w:rPr>
        <w:t xml:space="preserve">СОГ- 17 групп, НП - 15 групп, УТГ- 5 группы) на 6 отделениях: </w:t>
      </w:r>
    </w:p>
    <w:p w:rsidR="006F0B07" w:rsidRPr="00D35164" w:rsidRDefault="00D35164" w:rsidP="00D35164">
      <w:pPr>
        <w:pStyle w:val="ac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B07" w:rsidRPr="00D35164">
        <w:rPr>
          <w:rFonts w:ascii="Times New Roman" w:hAnsi="Times New Roman" w:cs="Times New Roman"/>
          <w:sz w:val="24"/>
          <w:szCs w:val="24"/>
        </w:rPr>
        <w:t>Волейбол – 112 человек;</w:t>
      </w:r>
    </w:p>
    <w:p w:rsidR="006F0B07" w:rsidRPr="00D35164" w:rsidRDefault="00D35164" w:rsidP="00D35164">
      <w:pPr>
        <w:pStyle w:val="ac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B07" w:rsidRPr="00D35164">
        <w:rPr>
          <w:rFonts w:ascii="Times New Roman" w:hAnsi="Times New Roman" w:cs="Times New Roman"/>
          <w:sz w:val="24"/>
          <w:szCs w:val="24"/>
        </w:rPr>
        <w:t>Футбол – 126 человек;</w:t>
      </w:r>
    </w:p>
    <w:p w:rsidR="006F0B07" w:rsidRPr="00D35164" w:rsidRDefault="00D35164" w:rsidP="00D35164">
      <w:pPr>
        <w:pStyle w:val="ac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B07" w:rsidRPr="00D35164">
        <w:rPr>
          <w:rFonts w:ascii="Times New Roman" w:hAnsi="Times New Roman" w:cs="Times New Roman"/>
          <w:sz w:val="24"/>
          <w:szCs w:val="24"/>
        </w:rPr>
        <w:t>Фитнес</w:t>
      </w:r>
      <w:r>
        <w:rPr>
          <w:rFonts w:ascii="Times New Roman" w:hAnsi="Times New Roman" w:cs="Times New Roman"/>
          <w:sz w:val="24"/>
          <w:szCs w:val="24"/>
        </w:rPr>
        <w:t>-аэробика</w:t>
      </w:r>
      <w:r w:rsidR="006F0B07" w:rsidRPr="00D35164">
        <w:rPr>
          <w:rFonts w:ascii="Times New Roman" w:hAnsi="Times New Roman" w:cs="Times New Roman"/>
          <w:sz w:val="24"/>
          <w:szCs w:val="24"/>
        </w:rPr>
        <w:t xml:space="preserve"> – 119 человек; </w:t>
      </w:r>
    </w:p>
    <w:p w:rsidR="006F0B07" w:rsidRPr="00D35164" w:rsidRDefault="00D35164" w:rsidP="00D35164">
      <w:pPr>
        <w:pStyle w:val="ac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F0B07" w:rsidRPr="00D35164">
        <w:rPr>
          <w:rFonts w:ascii="Times New Roman" w:hAnsi="Times New Roman" w:cs="Times New Roman"/>
          <w:sz w:val="24"/>
          <w:szCs w:val="24"/>
        </w:rPr>
        <w:t>Кудо</w:t>
      </w:r>
      <w:proofErr w:type="spellEnd"/>
      <w:r w:rsidR="006F0B07" w:rsidRPr="00D35164">
        <w:rPr>
          <w:rFonts w:ascii="Times New Roman" w:hAnsi="Times New Roman" w:cs="Times New Roman"/>
          <w:sz w:val="24"/>
          <w:szCs w:val="24"/>
        </w:rPr>
        <w:t xml:space="preserve"> –88 человек;</w:t>
      </w:r>
    </w:p>
    <w:p w:rsidR="006F0B07" w:rsidRPr="00D35164" w:rsidRDefault="00D35164" w:rsidP="00D35164">
      <w:pPr>
        <w:pStyle w:val="ac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B07" w:rsidRPr="00D35164">
        <w:rPr>
          <w:rFonts w:ascii="Times New Roman" w:hAnsi="Times New Roman" w:cs="Times New Roman"/>
          <w:sz w:val="24"/>
          <w:szCs w:val="24"/>
        </w:rPr>
        <w:t>Плавание –</w:t>
      </w:r>
      <w:bookmarkStart w:id="0" w:name="_GoBack"/>
      <w:bookmarkEnd w:id="0"/>
      <w:r w:rsidR="006F0B07" w:rsidRPr="00D35164">
        <w:rPr>
          <w:rFonts w:ascii="Times New Roman" w:hAnsi="Times New Roman" w:cs="Times New Roman"/>
          <w:sz w:val="24"/>
          <w:szCs w:val="24"/>
        </w:rPr>
        <w:t xml:space="preserve"> 105 человек;</w:t>
      </w:r>
    </w:p>
    <w:p w:rsidR="006F0B07" w:rsidRPr="00D35164" w:rsidRDefault="00D35164" w:rsidP="00D35164">
      <w:pPr>
        <w:pStyle w:val="ac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B07" w:rsidRPr="00D35164">
        <w:rPr>
          <w:rFonts w:ascii="Times New Roman" w:hAnsi="Times New Roman" w:cs="Times New Roman"/>
          <w:sz w:val="24"/>
          <w:szCs w:val="24"/>
        </w:rPr>
        <w:t>Акробатика – 60 человек.</w:t>
      </w:r>
    </w:p>
    <w:p w:rsidR="00AD2D0C" w:rsidRPr="0005353E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Основными вопросами </w:t>
      </w:r>
      <w:r w:rsidR="00D35164" w:rsidRPr="00053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внутреннего </w:t>
      </w:r>
      <w:r w:rsidRPr="00053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контроля </w:t>
      </w:r>
      <w:r w:rsidR="00D35164" w:rsidRPr="00053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качества образования </w:t>
      </w:r>
      <w:r w:rsidRPr="00053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были: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-комплектование и наполняемость групп;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-качество ведения школьной документации;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повышением уровня физической подготовленности;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образовательных программ;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-охрана труда и техника безопасности;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-соблюдение </w:t>
      </w:r>
      <w:proofErr w:type="spellStart"/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на занятиях;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прохождение программного материала;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-состояние индивидуальной работы с </w:t>
      </w:r>
      <w:proofErr w:type="gramStart"/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плану </w:t>
      </w:r>
      <w:proofErr w:type="spellStart"/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</w:t>
      </w:r>
      <w:r w:rsidR="006F0B07"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2020-2021 </w:t>
      </w:r>
      <w:proofErr w:type="spellStart"/>
      <w:r w:rsidR="006F0B07"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="006F0B07"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F0B07"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МАОУ ДО ДЮСШ</w:t>
      </w: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</w:t>
      </w:r>
      <w:proofErr w:type="gramEnd"/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-плановые проверки учебно-тренировочных занятий по наполняемости, комплектованию групп</w:t>
      </w:r>
      <w:r w:rsidR="0005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(составлены акты проверки наполняемости учебно-тренировочных групп);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-проверка по выполнению программного материала (написано 2 справки);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-проверка журналов учета учебно-тренировочных занятий (ежемесячно);</w:t>
      </w:r>
    </w:p>
    <w:p w:rsidR="00AD2D0C" w:rsidRPr="00D35164" w:rsidRDefault="00AD2D0C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-проверка ведения учебной документации тренерами;</w:t>
      </w:r>
    </w:p>
    <w:p w:rsidR="006C3658" w:rsidRPr="00D35164" w:rsidRDefault="006C3658" w:rsidP="00D3516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D35164">
        <w:t xml:space="preserve">В штате МАОУ ДО ДЮСШ в 2020-2021 </w:t>
      </w:r>
      <w:proofErr w:type="spellStart"/>
      <w:r w:rsidRPr="00D35164">
        <w:t>уч.г</w:t>
      </w:r>
      <w:proofErr w:type="spellEnd"/>
      <w:r w:rsidRPr="00D35164">
        <w:t>. работали  13 тренеров-преподавателей. Высшая категория – 2 человека, первая категория – 2 человека, имели</w:t>
      </w:r>
      <w:r w:rsidR="00661CD7" w:rsidRPr="00D35164">
        <w:t xml:space="preserve"> </w:t>
      </w:r>
      <w:r w:rsidRPr="00D35164">
        <w:t xml:space="preserve">статус «молодой специалист» – 3 человека, у остальных - аттестация на подтверждение соответствия занимаемой должности. </w:t>
      </w:r>
    </w:p>
    <w:p w:rsidR="006C3658" w:rsidRPr="00D35164" w:rsidRDefault="006C3658" w:rsidP="00D3516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D35164">
        <w:t>Согласно графика</w:t>
      </w:r>
      <w:proofErr w:type="gramEnd"/>
      <w:r w:rsidRPr="00D35164">
        <w:t xml:space="preserve"> проверок УТЗ в 2020-21 </w:t>
      </w:r>
      <w:proofErr w:type="spellStart"/>
      <w:r w:rsidRPr="00D35164">
        <w:t>уч.г</w:t>
      </w:r>
      <w:proofErr w:type="spellEnd"/>
      <w:r w:rsidRPr="00D35164">
        <w:t xml:space="preserve">., плановые проверки были у каждого тренера-преподавателя два раза в год (в первом полугодии и во втором). </w:t>
      </w:r>
    </w:p>
    <w:p w:rsidR="00661CD7" w:rsidRPr="00D35164" w:rsidRDefault="007654F2" w:rsidP="00D351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35164">
        <w:rPr>
          <w:b/>
          <w:bCs/>
          <w:color w:val="000000"/>
          <w:bdr w:val="none" w:sz="0" w:space="0" w:color="auto" w:frame="1"/>
        </w:rPr>
        <w:t>Цель проверки:</w:t>
      </w:r>
    </w:p>
    <w:p w:rsidR="007654F2" w:rsidRPr="00D35164" w:rsidRDefault="007654F2" w:rsidP="00D351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35164">
        <w:rPr>
          <w:color w:val="000000"/>
        </w:rPr>
        <w:t>- проверить оформление и ведение документации тренерами-преподавателями отделений футбола, волейбола, акроб</w:t>
      </w:r>
      <w:r w:rsidR="0005353E">
        <w:rPr>
          <w:color w:val="000000"/>
        </w:rPr>
        <w:t>а</w:t>
      </w:r>
      <w:r w:rsidRPr="00D35164">
        <w:rPr>
          <w:color w:val="000000"/>
        </w:rPr>
        <w:t xml:space="preserve">тики, плавания, </w:t>
      </w:r>
      <w:proofErr w:type="spellStart"/>
      <w:r w:rsidRPr="00D35164">
        <w:rPr>
          <w:color w:val="000000"/>
        </w:rPr>
        <w:t>кудо</w:t>
      </w:r>
      <w:proofErr w:type="spellEnd"/>
      <w:r w:rsidRPr="00D35164">
        <w:rPr>
          <w:color w:val="000000"/>
        </w:rPr>
        <w:t xml:space="preserve">, </w:t>
      </w:r>
      <w:proofErr w:type="spellStart"/>
      <w:proofErr w:type="gramStart"/>
      <w:r w:rsidRPr="00D35164">
        <w:rPr>
          <w:color w:val="000000"/>
        </w:rPr>
        <w:t>фитнес-аэробики</w:t>
      </w:r>
      <w:proofErr w:type="spellEnd"/>
      <w:proofErr w:type="gramEnd"/>
      <w:r w:rsidRPr="00D35164">
        <w:rPr>
          <w:color w:val="000000"/>
        </w:rPr>
        <w:t>.</w:t>
      </w:r>
    </w:p>
    <w:p w:rsidR="007654F2" w:rsidRPr="00D35164" w:rsidRDefault="007654F2" w:rsidP="00D351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35164">
        <w:rPr>
          <w:color w:val="000000"/>
        </w:rPr>
        <w:t>- проверить соответствие темы занятия тематическому планированию;</w:t>
      </w:r>
    </w:p>
    <w:p w:rsidR="007654F2" w:rsidRPr="00D35164" w:rsidRDefault="007654F2" w:rsidP="00D351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35164">
        <w:rPr>
          <w:color w:val="000000"/>
        </w:rPr>
        <w:t>- анализ посещения учебно-тренировочных занятий обучающимися, регулярность посещения ими;</w:t>
      </w:r>
    </w:p>
    <w:p w:rsidR="006073A5" w:rsidRPr="00D35164" w:rsidRDefault="006073A5" w:rsidP="00D35164">
      <w:pPr>
        <w:pStyle w:val="Default"/>
        <w:ind w:firstLine="709"/>
        <w:jc w:val="both"/>
      </w:pPr>
      <w:r w:rsidRPr="00D35164">
        <w:t>Посещение учебно-тренировочного занятия с целью его анализа включа</w:t>
      </w:r>
      <w:r w:rsidR="00661CD7" w:rsidRPr="00D35164">
        <w:t>л</w:t>
      </w:r>
      <w:r w:rsidRPr="00D35164">
        <w:t xml:space="preserve"> в себя следующие этапы: </w:t>
      </w:r>
    </w:p>
    <w:p w:rsidR="006073A5" w:rsidRPr="00D35164" w:rsidRDefault="006073A5" w:rsidP="00D35164">
      <w:pPr>
        <w:pStyle w:val="Default"/>
        <w:ind w:firstLine="709"/>
        <w:jc w:val="both"/>
      </w:pPr>
      <w:r w:rsidRPr="00D35164">
        <w:t xml:space="preserve">- подготовка эксперта к посещению и анализу учебно-тренировочного занятия; </w:t>
      </w:r>
    </w:p>
    <w:p w:rsidR="006073A5" w:rsidRPr="00D35164" w:rsidRDefault="006073A5" w:rsidP="00D35164">
      <w:pPr>
        <w:pStyle w:val="Default"/>
        <w:ind w:firstLine="709"/>
        <w:jc w:val="both"/>
      </w:pPr>
      <w:r w:rsidRPr="00D35164">
        <w:t xml:space="preserve">- наблюдение за ходом тренировки, деятельностью тренера-преподавателя и спортсменов; </w:t>
      </w:r>
    </w:p>
    <w:p w:rsidR="006073A5" w:rsidRPr="00D35164" w:rsidRDefault="006073A5" w:rsidP="00D35164">
      <w:pPr>
        <w:pStyle w:val="Default"/>
        <w:ind w:firstLine="709"/>
        <w:jc w:val="both"/>
      </w:pPr>
      <w:r w:rsidRPr="00D35164">
        <w:t xml:space="preserve">- заслушивание самоанализа учебно-тренировочного занятия, постановка вопросов тренеру-преподавателю; </w:t>
      </w:r>
    </w:p>
    <w:p w:rsidR="006073A5" w:rsidRPr="00D35164" w:rsidRDefault="006073A5" w:rsidP="00D35164">
      <w:pPr>
        <w:pStyle w:val="Default"/>
        <w:ind w:firstLine="709"/>
        <w:jc w:val="both"/>
      </w:pPr>
      <w:r w:rsidRPr="00D35164">
        <w:t xml:space="preserve">- совместная аналитико-оценочная деятельность эксперта и автора учебно-тренировочного занятия, советы и рекомендации тренеру-преподавателю; </w:t>
      </w:r>
    </w:p>
    <w:p w:rsidR="006073A5" w:rsidRPr="00D35164" w:rsidRDefault="006073A5" w:rsidP="00D35164">
      <w:pPr>
        <w:pStyle w:val="Default"/>
        <w:ind w:firstLine="709"/>
        <w:jc w:val="both"/>
      </w:pPr>
      <w:r w:rsidRPr="00D35164">
        <w:t xml:space="preserve">- использование результатов посещения данного занятия в целях оптимизации учебно-тренировочного процесса.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 xml:space="preserve">Комплексный педагогический анализ учебно-тренировочного занятия включал следующие компоненты: место и задачи в системе годичного цикла, организация, содержание, методика, личностные качества тренера-преподавателя, тестирование </w:t>
      </w:r>
      <w:proofErr w:type="gramStart"/>
      <w:r w:rsidRPr="00D35164">
        <w:t>занимающихся</w:t>
      </w:r>
      <w:proofErr w:type="gramEnd"/>
      <w:r w:rsidRPr="00D35164">
        <w:t xml:space="preserve">, выводы и рекомендации.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05353E">
        <w:rPr>
          <w:b/>
        </w:rPr>
        <w:t xml:space="preserve">1. </w:t>
      </w:r>
      <w:r w:rsidRPr="0005353E">
        <w:rPr>
          <w:b/>
          <w:bCs/>
          <w:iCs/>
        </w:rPr>
        <w:t>Место занятия</w:t>
      </w:r>
      <w:r w:rsidRPr="00D35164">
        <w:rPr>
          <w:b/>
          <w:bCs/>
          <w:i/>
          <w:iCs/>
        </w:rPr>
        <w:t xml:space="preserve"> </w:t>
      </w:r>
      <w:r w:rsidRPr="00D35164">
        <w:t xml:space="preserve">в системе годичного планирования и в этой связи адекватность постановки задач. Грамотность формулировки поставленных задач (воспитание, развитие, совершенствование физических качеств, ознакомление, изучение, совершенствование технико-тактических действий). </w:t>
      </w:r>
    </w:p>
    <w:p w:rsidR="007654F2" w:rsidRPr="0005353E" w:rsidRDefault="007654F2" w:rsidP="00D35164">
      <w:pPr>
        <w:pStyle w:val="Default"/>
        <w:ind w:firstLine="709"/>
        <w:jc w:val="both"/>
        <w:rPr>
          <w:b/>
        </w:rPr>
      </w:pPr>
      <w:r w:rsidRPr="0005353E">
        <w:rPr>
          <w:b/>
          <w:bCs/>
        </w:rPr>
        <w:t xml:space="preserve">2. </w:t>
      </w:r>
      <w:r w:rsidRPr="0005353E">
        <w:rPr>
          <w:b/>
          <w:bCs/>
          <w:iCs/>
        </w:rPr>
        <w:t xml:space="preserve">Организация учебно-тренировочного занятия: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 xml:space="preserve">- тип занятия, подготовка группы к нему;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 xml:space="preserve">- структура построения занятия, рациональность подбора упражнений для решения задач в каждой части занятия (содержание, дозировка нагрузки);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 xml:space="preserve">- соответствие объема и интенсивности нагрузки специальной подготовленности </w:t>
      </w:r>
      <w:proofErr w:type="gramStart"/>
      <w:r w:rsidRPr="00D35164">
        <w:t>занимающихся</w:t>
      </w:r>
      <w:proofErr w:type="gramEnd"/>
      <w:r w:rsidRPr="00D35164">
        <w:t xml:space="preserve"> и задачам учебно-тренировочного занятия;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 xml:space="preserve">- общая и моторная плотность занятия;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>- использование и оптимальность сочетания методов организации тренировки (</w:t>
      </w:r>
      <w:proofErr w:type="gramStart"/>
      <w:r w:rsidRPr="00D35164">
        <w:t>индивидуальный</w:t>
      </w:r>
      <w:proofErr w:type="gramEnd"/>
      <w:r w:rsidRPr="00D35164">
        <w:t xml:space="preserve">, групповой, фронтальный, круговой и др.). </w:t>
      </w:r>
    </w:p>
    <w:p w:rsidR="007654F2" w:rsidRPr="0005353E" w:rsidRDefault="007654F2" w:rsidP="00D35164">
      <w:pPr>
        <w:pStyle w:val="Default"/>
        <w:ind w:firstLine="709"/>
        <w:jc w:val="both"/>
        <w:rPr>
          <w:b/>
        </w:rPr>
      </w:pPr>
      <w:r w:rsidRPr="0005353E">
        <w:rPr>
          <w:b/>
          <w:bCs/>
        </w:rPr>
        <w:t xml:space="preserve">3. </w:t>
      </w:r>
      <w:r w:rsidRPr="0005353E">
        <w:rPr>
          <w:b/>
          <w:bCs/>
          <w:iCs/>
        </w:rPr>
        <w:t xml:space="preserve">Содержание учебно-тренировочного занятия: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 xml:space="preserve">- соответствие содержания занятия требованиям программы, по которой работает тренер-преподаватель;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 xml:space="preserve">- адекватность подбора упражнений в каждой части тренировки;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 xml:space="preserve">- </w:t>
      </w:r>
      <w:proofErr w:type="spellStart"/>
      <w:r w:rsidRPr="00D35164">
        <w:t>специализированность</w:t>
      </w:r>
      <w:proofErr w:type="spellEnd"/>
      <w:r w:rsidRPr="00D35164">
        <w:t xml:space="preserve"> содержания нагрузки (специфические, неспецифические упражнения) и ее соответствие этапу обучения (этап начальной подготовки, учебно-тренировочный этап);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lastRenderedPageBreak/>
        <w:t>- направленность тренировочных нагрузок (аэробная - ЧСС до 155 уд</w:t>
      </w:r>
      <w:proofErr w:type="gramStart"/>
      <w:r w:rsidRPr="00D35164">
        <w:t>.</w:t>
      </w:r>
      <w:proofErr w:type="gramEnd"/>
      <w:r w:rsidRPr="00D35164">
        <w:t>/</w:t>
      </w:r>
      <w:proofErr w:type="gramStart"/>
      <w:r w:rsidRPr="00D35164">
        <w:t>м</w:t>
      </w:r>
      <w:proofErr w:type="gramEnd"/>
      <w:r w:rsidRPr="00D35164">
        <w:t xml:space="preserve">ин; смешанная - 156-175; анаэробная - 188 и выше); </w:t>
      </w:r>
    </w:p>
    <w:p w:rsidR="007654F2" w:rsidRPr="00D35164" w:rsidRDefault="007654F2" w:rsidP="00D351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35164">
        <w:t>- рациональность использования подводящих и основных упражнений (выполнение двигательного действия по частям и целостное выполнение) на этапах обучения.</w:t>
      </w:r>
    </w:p>
    <w:p w:rsidR="007654F2" w:rsidRPr="0005353E" w:rsidRDefault="007654F2" w:rsidP="00D35164">
      <w:pPr>
        <w:pStyle w:val="Default"/>
        <w:ind w:firstLine="709"/>
        <w:jc w:val="both"/>
        <w:rPr>
          <w:b/>
        </w:rPr>
      </w:pPr>
      <w:r w:rsidRPr="0005353E">
        <w:rPr>
          <w:b/>
          <w:bCs/>
        </w:rPr>
        <w:t xml:space="preserve">4. </w:t>
      </w:r>
      <w:r w:rsidRPr="0005353E">
        <w:rPr>
          <w:b/>
          <w:bCs/>
          <w:iCs/>
        </w:rPr>
        <w:t xml:space="preserve">Методика проведения учебно-тренировочного занятия: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 xml:space="preserve">- использование различных методических приемов обучения, заданий различного характера;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 xml:space="preserve">- педагогически оправданный подбор методов обучения на этапах занятия (словесный, наглядный, практический, игровой, соревновательный и др.), соответствие методов обучения и тренировки содержанию и задачам занятия, возрасту и уровню подготовленности обучающихся; </w:t>
      </w:r>
    </w:p>
    <w:p w:rsidR="007654F2" w:rsidRPr="00D35164" w:rsidRDefault="007654F2" w:rsidP="00D35164">
      <w:pPr>
        <w:pStyle w:val="Default"/>
        <w:ind w:firstLine="709"/>
        <w:jc w:val="both"/>
      </w:pPr>
      <w:proofErr w:type="gramStart"/>
      <w:r w:rsidRPr="00D35164">
        <w:t xml:space="preserve">- целесообразное сочетание групповой и индивидуальной </w:t>
      </w:r>
      <w:proofErr w:type="spellStart"/>
      <w:r w:rsidRPr="00D35164">
        <w:t>ра</w:t>
      </w:r>
      <w:proofErr w:type="spellEnd"/>
      <w:r w:rsidRPr="00D35164">
        <w:t xml:space="preserve"> боты занимающихся в зависимости от задач тренировки; </w:t>
      </w:r>
      <w:proofErr w:type="gramEnd"/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 xml:space="preserve">- осуществление тренером-преподавателем контроля нагрузки, коррекция дозировки;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 xml:space="preserve">- методические приемы исправления ошибок;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 xml:space="preserve">- оценка действий занимающихся - поощрение, наказание;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>- содержательная логика учебно-тренировочного занятия</w:t>
      </w:r>
      <w:proofErr w:type="gramStart"/>
      <w:r w:rsidRPr="00D35164">
        <w:t>;'</w:t>
      </w:r>
      <w:proofErr w:type="gramEnd"/>
      <w:r w:rsidRPr="00D35164">
        <w:t xml:space="preserve">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 xml:space="preserve">- использование на занятиях технических средств обучения, специального оборудования;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 xml:space="preserve">- соблюдение санитарно-гигиенических требований и техники безопасности. </w:t>
      </w:r>
    </w:p>
    <w:p w:rsidR="007654F2" w:rsidRPr="0005353E" w:rsidRDefault="007654F2" w:rsidP="00D35164">
      <w:pPr>
        <w:pStyle w:val="Default"/>
        <w:ind w:firstLine="709"/>
        <w:jc w:val="both"/>
        <w:rPr>
          <w:b/>
        </w:rPr>
      </w:pPr>
      <w:r w:rsidRPr="0005353E">
        <w:rPr>
          <w:b/>
          <w:bCs/>
        </w:rPr>
        <w:t xml:space="preserve">5. </w:t>
      </w:r>
      <w:r w:rsidRPr="0005353E">
        <w:rPr>
          <w:b/>
          <w:bCs/>
          <w:iCs/>
        </w:rPr>
        <w:t xml:space="preserve">Личностные качества тренера-преподавателя: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rPr>
          <w:i/>
          <w:iCs/>
        </w:rPr>
        <w:t xml:space="preserve">- </w:t>
      </w:r>
      <w:r w:rsidRPr="00D35164">
        <w:t xml:space="preserve">профессиональное общение: тон, стиль отношений, манера общения с группой и </w:t>
      </w:r>
      <w:proofErr w:type="gramStart"/>
      <w:r w:rsidRPr="00D35164">
        <w:t>отдельными</w:t>
      </w:r>
      <w:proofErr w:type="gramEnd"/>
      <w:r w:rsidRPr="00D35164">
        <w:t xml:space="preserve"> занимающимися;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 xml:space="preserve">- умение управлять группой, педагогический такт, эрудиция;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 xml:space="preserve">- четкость и грамотность речи тренера при командах, объяснениях, замечаниях и общении с </w:t>
      </w:r>
      <w:proofErr w:type="gramStart"/>
      <w:r w:rsidRPr="00D35164">
        <w:t>занимающимися</w:t>
      </w:r>
      <w:proofErr w:type="gramEnd"/>
      <w:r w:rsidRPr="00D35164">
        <w:t xml:space="preserve">. </w:t>
      </w:r>
    </w:p>
    <w:p w:rsidR="007654F2" w:rsidRPr="0005353E" w:rsidRDefault="007654F2" w:rsidP="00D35164">
      <w:pPr>
        <w:pStyle w:val="Default"/>
        <w:ind w:firstLine="709"/>
        <w:jc w:val="both"/>
        <w:rPr>
          <w:b/>
        </w:rPr>
      </w:pPr>
      <w:r w:rsidRPr="0005353E">
        <w:rPr>
          <w:b/>
          <w:bCs/>
        </w:rPr>
        <w:t xml:space="preserve">6. </w:t>
      </w:r>
      <w:r w:rsidRPr="0005353E">
        <w:rPr>
          <w:b/>
          <w:bCs/>
          <w:iCs/>
        </w:rPr>
        <w:t xml:space="preserve">Уровень специальной подготовленности </w:t>
      </w:r>
      <w:proofErr w:type="gramStart"/>
      <w:r w:rsidRPr="0005353E">
        <w:rPr>
          <w:b/>
          <w:bCs/>
          <w:iCs/>
        </w:rPr>
        <w:t>занимающихся</w:t>
      </w:r>
      <w:proofErr w:type="gramEnd"/>
      <w:r w:rsidRPr="0005353E">
        <w:rPr>
          <w:b/>
          <w:bCs/>
          <w:iCs/>
        </w:rPr>
        <w:t xml:space="preserve"> (тестирование):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 xml:space="preserve">- физической (общей, специальной);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05353E">
        <w:rPr>
          <w:iCs/>
        </w:rPr>
        <w:t xml:space="preserve">- </w:t>
      </w:r>
      <w:r w:rsidRPr="0005353E">
        <w:t>т</w:t>
      </w:r>
      <w:r w:rsidRPr="00D35164">
        <w:t xml:space="preserve">ехнико-тактической;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 xml:space="preserve">- интегральной; </w:t>
      </w:r>
    </w:p>
    <w:p w:rsidR="007654F2" w:rsidRPr="00D35164" w:rsidRDefault="007654F2" w:rsidP="00D351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35164">
        <w:t>- соревновательной.</w:t>
      </w:r>
    </w:p>
    <w:p w:rsidR="007654F2" w:rsidRPr="0005353E" w:rsidRDefault="007654F2" w:rsidP="00D35164">
      <w:pPr>
        <w:pStyle w:val="Default"/>
        <w:ind w:firstLine="709"/>
        <w:jc w:val="both"/>
        <w:rPr>
          <w:b/>
        </w:rPr>
      </w:pPr>
      <w:r w:rsidRPr="0005353E">
        <w:rPr>
          <w:b/>
          <w:bCs/>
        </w:rPr>
        <w:t xml:space="preserve">7. </w:t>
      </w:r>
      <w:r w:rsidRPr="0005353E">
        <w:rPr>
          <w:b/>
          <w:bCs/>
          <w:iCs/>
        </w:rPr>
        <w:t xml:space="preserve">Выводы и практические рекомендации: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05353E">
        <w:rPr>
          <w:iCs/>
        </w:rPr>
        <w:t>-</w:t>
      </w:r>
      <w:r w:rsidRPr="00D35164">
        <w:rPr>
          <w:i/>
          <w:iCs/>
        </w:rPr>
        <w:t xml:space="preserve"> </w:t>
      </w:r>
      <w:r w:rsidRPr="00D35164">
        <w:t xml:space="preserve">выполнение плана учебно-тренировочного занятия;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 xml:space="preserve">- оптимальность выполнения задач тренировки;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 xml:space="preserve">- особенно </w:t>
      </w:r>
      <w:proofErr w:type="gramStart"/>
      <w:r w:rsidRPr="00D35164">
        <w:t>интересное</w:t>
      </w:r>
      <w:proofErr w:type="gramEnd"/>
      <w:r w:rsidRPr="00D35164">
        <w:t xml:space="preserve"> и поучительное на занятии;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 xml:space="preserve">- что произвело на занятии наибольшее впечатление; </w:t>
      </w:r>
    </w:p>
    <w:p w:rsidR="007654F2" w:rsidRPr="00D35164" w:rsidRDefault="007654F2" w:rsidP="00D35164">
      <w:pPr>
        <w:pStyle w:val="Default"/>
        <w:ind w:firstLine="709"/>
        <w:jc w:val="both"/>
      </w:pPr>
      <w:r w:rsidRPr="00D35164">
        <w:t xml:space="preserve">- замечания; </w:t>
      </w:r>
    </w:p>
    <w:p w:rsidR="007654F2" w:rsidRPr="00D35164" w:rsidRDefault="007654F2" w:rsidP="00D351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35164">
        <w:t>- оценка занятия.</w:t>
      </w:r>
    </w:p>
    <w:p w:rsidR="007654F2" w:rsidRPr="00D35164" w:rsidRDefault="007654F2" w:rsidP="00D3516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D35164">
        <w:t>Составлены акты проверки учебно-тренировочных занятий с результатами и рекомендациями.</w:t>
      </w:r>
    </w:p>
    <w:p w:rsidR="00942C7A" w:rsidRPr="00D35164" w:rsidRDefault="00942C7A" w:rsidP="00D35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CD7" w:rsidRPr="0005353E" w:rsidRDefault="00661CD7" w:rsidP="00D35164">
      <w:pPr>
        <w:pStyle w:val="Default"/>
        <w:ind w:firstLine="709"/>
        <w:jc w:val="both"/>
        <w:rPr>
          <w:b/>
        </w:rPr>
      </w:pPr>
      <w:r w:rsidRPr="0005353E">
        <w:rPr>
          <w:b/>
        </w:rPr>
        <w:t xml:space="preserve">Выводы: </w:t>
      </w:r>
    </w:p>
    <w:p w:rsidR="00661CD7" w:rsidRPr="00D35164" w:rsidRDefault="00661CD7" w:rsidP="0005353E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D35164">
        <w:t>У тренеров-пр</w:t>
      </w:r>
      <w:r w:rsidR="009C1B6D">
        <w:t>е</w:t>
      </w:r>
      <w:r w:rsidRPr="00D35164">
        <w:t>подавателей имеется вся необходимая документация для ведения занятий, журналы заполняются своевременно, аккуратно, с соблюдением требований, методических рекомендаций.</w:t>
      </w:r>
    </w:p>
    <w:p w:rsidR="00661CD7" w:rsidRPr="00D35164" w:rsidRDefault="00661CD7" w:rsidP="0005353E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D35164">
        <w:t>Тренеры-преподаватели совместно с методистом проводят работу по пополнению учебно-методического сопровождения работы отделений.</w:t>
      </w:r>
    </w:p>
    <w:p w:rsidR="00D35164" w:rsidRPr="00D35164" w:rsidRDefault="00661CD7" w:rsidP="0005353E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D35164">
        <w:t>Тренеры-преподаватели на высоком уровне знают и применяют в учебно-тренировочно</w:t>
      </w:r>
      <w:r w:rsidR="00D35164" w:rsidRPr="00D35164">
        <w:t>й</w:t>
      </w:r>
      <w:r w:rsidRPr="00D35164">
        <w:t xml:space="preserve"> </w:t>
      </w:r>
      <w:r w:rsidR="00D35164" w:rsidRPr="00D35164">
        <w:t>деятельности основные средства и методы развития и совершенствования разных двигательных способностей, а также способы орган</w:t>
      </w:r>
      <w:r w:rsidR="009C1B6D">
        <w:t>и</w:t>
      </w:r>
      <w:r w:rsidR="00D35164" w:rsidRPr="00D35164">
        <w:t>зации занятий. Точно подбирают оптимальное сочетание средств и методов применительно к конкретным условиям учебно-тренировочных занятий.</w:t>
      </w:r>
    </w:p>
    <w:p w:rsidR="00D35164" w:rsidRPr="00D35164" w:rsidRDefault="007654F2" w:rsidP="0005353E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D35164">
        <w:t xml:space="preserve">Одной из важнейших задач </w:t>
      </w:r>
      <w:r w:rsidR="006073A5" w:rsidRPr="00D35164">
        <w:t>МАОУ ДО ДЮСШ</w:t>
      </w:r>
      <w:r w:rsidRPr="00D35164">
        <w:t xml:space="preserve"> является комплектование групп и сохранность контингента обучающихся. Все усилия педагогического коллектива школы </w:t>
      </w:r>
      <w:r w:rsidRPr="00D35164">
        <w:lastRenderedPageBreak/>
        <w:t xml:space="preserve">направлены на выполнение задач, определенных годовыми планами работы по привлечению детей и подростков к систематическим занятиям спортом, формированию их здоровья, сохранности контингента учащихся, повышению уровня спортивной подготовленности. </w:t>
      </w:r>
    </w:p>
    <w:p w:rsidR="007654F2" w:rsidRPr="00D35164" w:rsidRDefault="007654F2" w:rsidP="0005353E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D35164">
        <w:t xml:space="preserve">Сохранность контингента на конец учебного года составила </w:t>
      </w:r>
      <w:r w:rsidRPr="00D35164">
        <w:rPr>
          <w:b/>
          <w:bCs/>
        </w:rPr>
        <w:t xml:space="preserve">94.4 %. 5,6% </w:t>
      </w:r>
      <w:r w:rsidRPr="00D35164">
        <w:t xml:space="preserve">учащихся отчислены в связи с прекращением посещения занятий. Зачисление учащихся происходило в течение </w:t>
      </w:r>
      <w:proofErr w:type="spellStart"/>
      <w:r w:rsidRPr="00D35164">
        <w:t>уч</w:t>
      </w:r>
      <w:proofErr w:type="spellEnd"/>
      <w:r w:rsidRPr="00D35164">
        <w:t>. года.</w:t>
      </w:r>
    </w:p>
    <w:p w:rsidR="00627341" w:rsidRDefault="00627341" w:rsidP="00D351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DD493F" w:rsidRPr="00D35164" w:rsidRDefault="00D35164" w:rsidP="00D3516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5353E">
        <w:rPr>
          <w:b/>
        </w:rPr>
        <w:t>Рекомендации:</w:t>
      </w:r>
      <w:r w:rsidRPr="00D35164">
        <w:t xml:space="preserve"> особое внимание следует обращать на вовлечение максимально возможного числа </w:t>
      </w:r>
      <w:proofErr w:type="gramStart"/>
      <w:r w:rsidRPr="00D35164">
        <w:t>обучающихся</w:t>
      </w:r>
      <w:proofErr w:type="gramEnd"/>
      <w:r w:rsidRPr="00D35164">
        <w:t xml:space="preserve"> к систематическим занятиям спортом, воспитание устойчивого интереса к занятиям, постоянно совершенствовать отдельные стороны учебно-тренировочного процесса, выходя на более высоки уровень.</w:t>
      </w:r>
    </w:p>
    <w:p w:rsidR="00D66933" w:rsidRDefault="00D66933" w:rsidP="00D35164">
      <w:pPr>
        <w:shd w:val="clear" w:color="auto" w:fill="FFFFFF" w:themeFill="background1"/>
        <w:spacing w:after="0" w:line="240" w:lineRule="auto"/>
        <w:ind w:right="22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7341" w:rsidRDefault="00627341" w:rsidP="00D35164">
      <w:pPr>
        <w:shd w:val="clear" w:color="auto" w:fill="FFFFFF" w:themeFill="background1"/>
        <w:spacing w:after="0" w:line="240" w:lineRule="auto"/>
        <w:ind w:right="22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353E" w:rsidRDefault="0005353E" w:rsidP="00D35164">
      <w:pPr>
        <w:shd w:val="clear" w:color="auto" w:fill="FFFFFF" w:themeFill="background1"/>
        <w:spacing w:after="0" w:line="240" w:lineRule="auto"/>
        <w:ind w:right="22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«___» ____________ 2021 г.</w:t>
      </w:r>
    </w:p>
    <w:p w:rsidR="0005353E" w:rsidRDefault="0005353E" w:rsidP="00D35164">
      <w:pPr>
        <w:shd w:val="clear" w:color="auto" w:fill="FFFFFF" w:themeFill="background1"/>
        <w:spacing w:after="0" w:line="240" w:lineRule="auto"/>
        <w:ind w:right="22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7341" w:rsidRDefault="00627341" w:rsidP="00D35164">
      <w:pPr>
        <w:shd w:val="clear" w:color="auto" w:fill="FFFFFF" w:themeFill="background1"/>
        <w:spacing w:after="0" w:line="240" w:lineRule="auto"/>
        <w:ind w:right="22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7341" w:rsidRDefault="00627341" w:rsidP="00D35164">
      <w:pPr>
        <w:shd w:val="clear" w:color="auto" w:fill="FFFFFF" w:themeFill="background1"/>
        <w:spacing w:after="0" w:line="240" w:lineRule="auto"/>
        <w:ind w:right="22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71BE" w:rsidRPr="00D35164" w:rsidRDefault="00942C7A" w:rsidP="00D35164">
      <w:pPr>
        <w:shd w:val="clear" w:color="auto" w:fill="FFFFFF" w:themeFill="background1"/>
        <w:spacing w:after="0" w:line="240" w:lineRule="auto"/>
        <w:ind w:right="22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5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Методист </w:t>
      </w:r>
      <w:r w:rsidR="009571BE" w:rsidRPr="00D35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 </w:t>
      </w:r>
      <w:r w:rsidRPr="00D35164">
        <w:rPr>
          <w:rFonts w:ascii="Times New Roman" w:hAnsi="Times New Roman" w:cs="Times New Roman"/>
          <w:sz w:val="24"/>
          <w:szCs w:val="24"/>
          <w:shd w:val="clear" w:color="auto" w:fill="FFFFFF"/>
        </w:rPr>
        <w:t>А.В. Смирнова</w:t>
      </w:r>
    </w:p>
    <w:sectPr w:rsidR="009571BE" w:rsidRPr="00D35164" w:rsidSect="00627341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BDF"/>
    <w:multiLevelType w:val="hybridMultilevel"/>
    <w:tmpl w:val="0BB69002"/>
    <w:lvl w:ilvl="0" w:tplc="9CC6E9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28544E"/>
    <w:multiLevelType w:val="hybridMultilevel"/>
    <w:tmpl w:val="B7C82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9E0EF9"/>
    <w:multiLevelType w:val="hybridMultilevel"/>
    <w:tmpl w:val="141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14826"/>
    <w:multiLevelType w:val="hybridMultilevel"/>
    <w:tmpl w:val="345CFAC2"/>
    <w:lvl w:ilvl="0" w:tplc="BE622A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7627E6"/>
    <w:multiLevelType w:val="hybridMultilevel"/>
    <w:tmpl w:val="B7C82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491812"/>
    <w:multiLevelType w:val="hybridMultilevel"/>
    <w:tmpl w:val="0DF23DF6"/>
    <w:lvl w:ilvl="0" w:tplc="42A2C5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D4F37"/>
    <w:multiLevelType w:val="hybridMultilevel"/>
    <w:tmpl w:val="B7C8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A329C"/>
    <w:multiLevelType w:val="hybridMultilevel"/>
    <w:tmpl w:val="D610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529A4"/>
    <w:multiLevelType w:val="hybridMultilevel"/>
    <w:tmpl w:val="B7C82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155"/>
    <w:rsid w:val="00005C34"/>
    <w:rsid w:val="00032720"/>
    <w:rsid w:val="00051AE6"/>
    <w:rsid w:val="0005353E"/>
    <w:rsid w:val="00077ED5"/>
    <w:rsid w:val="00081F73"/>
    <w:rsid w:val="00086399"/>
    <w:rsid w:val="00100414"/>
    <w:rsid w:val="00133A6C"/>
    <w:rsid w:val="00162A06"/>
    <w:rsid w:val="001C492F"/>
    <w:rsid w:val="001F2937"/>
    <w:rsid w:val="00214B63"/>
    <w:rsid w:val="003139F2"/>
    <w:rsid w:val="003B7AE2"/>
    <w:rsid w:val="003C22BF"/>
    <w:rsid w:val="003D3569"/>
    <w:rsid w:val="003F2C0F"/>
    <w:rsid w:val="00431C5A"/>
    <w:rsid w:val="00432BC8"/>
    <w:rsid w:val="00471769"/>
    <w:rsid w:val="00472DCF"/>
    <w:rsid w:val="00486B4F"/>
    <w:rsid w:val="004D6F5C"/>
    <w:rsid w:val="00511D6A"/>
    <w:rsid w:val="00512FBE"/>
    <w:rsid w:val="005542D3"/>
    <w:rsid w:val="00586C8D"/>
    <w:rsid w:val="006073A5"/>
    <w:rsid w:val="00627341"/>
    <w:rsid w:val="006576DD"/>
    <w:rsid w:val="00661CD7"/>
    <w:rsid w:val="006934C8"/>
    <w:rsid w:val="006C3658"/>
    <w:rsid w:val="006E3651"/>
    <w:rsid w:val="006F056D"/>
    <w:rsid w:val="006F0B07"/>
    <w:rsid w:val="0076422F"/>
    <w:rsid w:val="007654F2"/>
    <w:rsid w:val="007A2016"/>
    <w:rsid w:val="007B7302"/>
    <w:rsid w:val="007F301F"/>
    <w:rsid w:val="00844266"/>
    <w:rsid w:val="00882E44"/>
    <w:rsid w:val="00886F1F"/>
    <w:rsid w:val="00893F1A"/>
    <w:rsid w:val="00897096"/>
    <w:rsid w:val="008B0D56"/>
    <w:rsid w:val="008C0E93"/>
    <w:rsid w:val="008D5EB6"/>
    <w:rsid w:val="008F521C"/>
    <w:rsid w:val="00926F64"/>
    <w:rsid w:val="00942C7A"/>
    <w:rsid w:val="009442C7"/>
    <w:rsid w:val="009571BE"/>
    <w:rsid w:val="009B1D54"/>
    <w:rsid w:val="009C1B6D"/>
    <w:rsid w:val="009C1ECB"/>
    <w:rsid w:val="009C62EE"/>
    <w:rsid w:val="009D2155"/>
    <w:rsid w:val="00A41A94"/>
    <w:rsid w:val="00A4567A"/>
    <w:rsid w:val="00AB2EF7"/>
    <w:rsid w:val="00AC6591"/>
    <w:rsid w:val="00AD2D0C"/>
    <w:rsid w:val="00AF784C"/>
    <w:rsid w:val="00B4234A"/>
    <w:rsid w:val="00B43BB3"/>
    <w:rsid w:val="00B76171"/>
    <w:rsid w:val="00B95735"/>
    <w:rsid w:val="00B9760B"/>
    <w:rsid w:val="00BC379D"/>
    <w:rsid w:val="00BE6B71"/>
    <w:rsid w:val="00C435C2"/>
    <w:rsid w:val="00C44721"/>
    <w:rsid w:val="00C521D1"/>
    <w:rsid w:val="00C96321"/>
    <w:rsid w:val="00CB1A5C"/>
    <w:rsid w:val="00CB5C8F"/>
    <w:rsid w:val="00CC1986"/>
    <w:rsid w:val="00CF0E07"/>
    <w:rsid w:val="00D01762"/>
    <w:rsid w:val="00D35164"/>
    <w:rsid w:val="00D37C9F"/>
    <w:rsid w:val="00D66933"/>
    <w:rsid w:val="00D826CE"/>
    <w:rsid w:val="00D91D60"/>
    <w:rsid w:val="00DA605A"/>
    <w:rsid w:val="00DD493F"/>
    <w:rsid w:val="00DD5985"/>
    <w:rsid w:val="00DE4C8E"/>
    <w:rsid w:val="00DF0C69"/>
    <w:rsid w:val="00E07438"/>
    <w:rsid w:val="00E42600"/>
    <w:rsid w:val="00EA44F8"/>
    <w:rsid w:val="00EC65EA"/>
    <w:rsid w:val="00ED680D"/>
    <w:rsid w:val="00EE1B36"/>
    <w:rsid w:val="00F432A0"/>
    <w:rsid w:val="00F63916"/>
    <w:rsid w:val="00F75649"/>
    <w:rsid w:val="00F977D3"/>
    <w:rsid w:val="00FB6914"/>
    <w:rsid w:val="00FE4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8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C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F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8"/>
    <w:rsid w:val="00051AE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51AE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51AE6"/>
  </w:style>
  <w:style w:type="paragraph" w:styleId="aa">
    <w:name w:val="List Paragraph"/>
    <w:basedOn w:val="a"/>
    <w:uiPriority w:val="34"/>
    <w:qFormat/>
    <w:rsid w:val="00051AE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42C7A"/>
    <w:rPr>
      <w:color w:val="0000FF"/>
      <w:u w:val="single"/>
    </w:rPr>
  </w:style>
  <w:style w:type="paragraph" w:customStyle="1" w:styleId="Default">
    <w:name w:val="Default"/>
    <w:rsid w:val="00472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6F0B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8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C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F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B76F-7349-409A-BED0-AED8871F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</cp:lastModifiedBy>
  <cp:revision>16</cp:revision>
  <cp:lastPrinted>2021-09-14T11:20:00Z</cp:lastPrinted>
  <dcterms:created xsi:type="dcterms:W3CDTF">2021-09-13T13:21:00Z</dcterms:created>
  <dcterms:modified xsi:type="dcterms:W3CDTF">2021-09-14T11:20:00Z</dcterms:modified>
</cp:coreProperties>
</file>